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0" w:rsidRDefault="00F275D0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F275D0" w:rsidRDefault="00F275D0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275D0" w:rsidRDefault="00F275D0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275D0" w:rsidRDefault="00F275D0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275D0" w:rsidRDefault="00F275D0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275D0" w:rsidRDefault="00F275D0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61BC4" w:rsidRPr="0094531E" w:rsidRDefault="00D61BC4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непосредственной образовательной деятельности  </w:t>
      </w:r>
    </w:p>
    <w:p w:rsidR="00D61BC4" w:rsidRPr="0094531E" w:rsidRDefault="00D61BC4" w:rsidP="0094531E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Тема: «Олимпийские чемпионы»</w:t>
      </w: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D61BC4" w:rsidRPr="0094531E" w:rsidRDefault="00D61BC4" w:rsidP="0094531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Токарева Екатерина Анатольевна</w:t>
      </w: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BC4" w:rsidRDefault="00D61BC4" w:rsidP="009453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275D0" w:rsidRDefault="00F275D0" w:rsidP="009453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275D0" w:rsidRPr="00F275D0" w:rsidRDefault="00F275D0" w:rsidP="009453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 xml:space="preserve">В настоящее время наблюдается снижение интереса к занятиям физической культурой и спортом, как у подростков, так и у совсем маленьких детей, посещающих детский сад. Все чаще ребенок предпочитает посидеть у телевизора или за компьютером, что пагубно влияет на здоровья. Возникают проблемы со зрением и осанкой и ряд других отклонений. То или иное заболевание — это расплата за упущенные потенциальные возможности в развитии психики и тела (М. Воробьев). 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Систематические занятия физкультурой помогают сохранить и укрепить здоровье ребенка.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В период проведения зимних Олимпийских Игр в Сочи, когда все страна с замиранием сердца следит за успехами наших спортсменов, целесообразно познакомить детей с понятием Олимпийские игры в целом, а также познакомить с выдающимися спортсменами Самарской области, которые уже являются Олимпийскими чемпионами и призерами.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Данный конспект непосредственной образовательной деятельности рассчитан на детей 6-7 лет, подготовительной к школе группы. И был  использован в рамках тематической недели «Олимпийские Игры».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Цель занятия</w:t>
      </w:r>
      <w:r w:rsidRPr="0094531E">
        <w:rPr>
          <w:rFonts w:ascii="Times New Roman" w:hAnsi="Times New Roman" w:cs="Times New Roman"/>
          <w:sz w:val="28"/>
          <w:szCs w:val="28"/>
        </w:rPr>
        <w:t>: содействие гармоничному физическому развитию, укрепление здоровья детей; воспитание патриотизма, чувства гордости за земляков и стремления к достижению поставленных целей.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94531E">
        <w:rPr>
          <w:rFonts w:ascii="Times New Roman" w:hAnsi="Times New Roman" w:cs="Times New Roman"/>
          <w:sz w:val="28"/>
          <w:szCs w:val="28"/>
        </w:rPr>
        <w:t>: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4531E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различных видах спорта;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 xml:space="preserve">- Познакомить детей с выдающимися спортсменами самарской области; 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lastRenderedPageBreak/>
        <w:t>- Закреплять умение легко и ритмично ходить, прыгать на короткой скакалке, отбивать мяч об пол с продвижением вперед, бросать мяч от груди;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- Поддержание интереса и ценностного отношения к физической культуре и спорту, отдельным достижениям в области спорта.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- Формирование готовности к совместной деятельности со сверстниками;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 xml:space="preserve">- Формирование позитивной установки для трудовой деятельности по уборке спортивного инвентаря.    </w:t>
      </w:r>
    </w:p>
    <w:p w:rsidR="00D61BC4" w:rsidRPr="0094531E" w:rsidRDefault="00D61BC4" w:rsidP="0094531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Предварительно в группе с детьми была проведена беседа на тему «Олимпийские Игры в древности и в настоящее время» и показана презентация «Зимние Олимпийские Игры», а также проведена беседа на тему «Обед олимпийца». Итоговым мероприятием стало проведение малых Олимпийских игр в детском саду.</w:t>
      </w: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– конспект непосредственной образовательной деятельности «Физическая культура»  с детьми подготовительной к школе группы.</w:t>
      </w: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Тема:  Олимпийские чемпионы </w:t>
      </w: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«Физическо</w:t>
      </w:r>
      <w:r w:rsidR="009D5958">
        <w:rPr>
          <w:rFonts w:ascii="Times New Roman" w:hAnsi="Times New Roman" w:cs="Times New Roman"/>
          <w:sz w:val="28"/>
          <w:szCs w:val="28"/>
        </w:rPr>
        <w:t>е</w:t>
      </w:r>
      <w:r w:rsidRPr="0094531E">
        <w:rPr>
          <w:rFonts w:ascii="Times New Roman" w:hAnsi="Times New Roman" w:cs="Times New Roman"/>
          <w:sz w:val="28"/>
          <w:szCs w:val="28"/>
        </w:rPr>
        <w:t xml:space="preserve"> развитие»,  «Познавательное развитие», «Социально-коммуникативное развитие», 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4531E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различных видах спорта;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 xml:space="preserve">- Познакомить детей с выдающимися спортсменами Самарской области; 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- Закреплять умение легко и ритмично ходить, прыгать на короткой скакалке, отбивать мяч об пол с продвижением вперед, бросать мяч от груди;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- Формирование готовности к совместной деятельности со сверстниками;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- Воспитание патриотизма, чувства гордости за земляков и стремления к достижению поставленных целей.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Методы и приемы</w:t>
      </w:r>
      <w:r w:rsidRPr="0094531E">
        <w:rPr>
          <w:rFonts w:ascii="Times New Roman" w:hAnsi="Times New Roman" w:cs="Times New Roman"/>
          <w:sz w:val="28"/>
          <w:szCs w:val="28"/>
        </w:rPr>
        <w:t>: Игровые и развивающие упражнения, подвижная игра.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i/>
          <w:iCs/>
          <w:sz w:val="28"/>
          <w:szCs w:val="28"/>
        </w:rPr>
        <w:t>Методы и приемы</w:t>
      </w:r>
      <w:r w:rsidRPr="0094531E">
        <w:rPr>
          <w:rFonts w:ascii="Times New Roman" w:hAnsi="Times New Roman" w:cs="Times New Roman"/>
          <w:sz w:val="28"/>
          <w:szCs w:val="28"/>
        </w:rPr>
        <w:t xml:space="preserve">: </w:t>
      </w:r>
      <w:r w:rsidRPr="0094531E">
        <w:rPr>
          <w:rFonts w:ascii="Times New Roman" w:hAnsi="Times New Roman" w:cs="Times New Roman"/>
          <w:sz w:val="28"/>
          <w:szCs w:val="28"/>
        </w:rPr>
        <w:tab/>
      </w:r>
    </w:p>
    <w:p w:rsidR="00D61BC4" w:rsidRPr="0094531E" w:rsidRDefault="00D61BC4" w:rsidP="0094531E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 xml:space="preserve">- практические – игра «Сделай фигуру олимпийца», 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 xml:space="preserve">- наглядные – презентация на тему «Олимпийские чемпионы Самарской  области». 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t>- словесные – беседа с детьми о начале зимних Олимпийских игр в Сочи.</w:t>
      </w: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Pr="0094531E">
        <w:rPr>
          <w:rFonts w:ascii="Times New Roman" w:hAnsi="Times New Roman" w:cs="Times New Roman"/>
          <w:sz w:val="28"/>
          <w:szCs w:val="28"/>
        </w:rPr>
        <w:t>: 2 гимнастические скамейки, скакалки по количеству детей, мячи (20-25 см) на полгруппы детей; ноутбук, проектор, интерактивная доска.</w:t>
      </w: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5958" w:rsidRPr="0094531E" w:rsidRDefault="009D5958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организации совместной деятельности.</w:t>
      </w: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25"/>
        <w:gridCol w:w="6946"/>
      </w:tblGrid>
      <w:tr w:rsidR="00D61BC4" w:rsidRPr="0094531E">
        <w:tc>
          <w:tcPr>
            <w:tcW w:w="2625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Детская деятельность</w:t>
            </w:r>
          </w:p>
        </w:tc>
        <w:tc>
          <w:tcPr>
            <w:tcW w:w="6946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D61BC4" w:rsidRPr="0094531E">
        <w:tc>
          <w:tcPr>
            <w:tcW w:w="2625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Двигательная</w:t>
            </w:r>
          </w:p>
        </w:tc>
        <w:tc>
          <w:tcPr>
            <w:tcW w:w="6946" w:type="dxa"/>
          </w:tcPr>
          <w:p w:rsidR="00D61BC4" w:rsidRPr="0094531E" w:rsidRDefault="00D61BC4" w:rsidP="0094531E">
            <w:pPr>
              <w:pStyle w:val="Style4"/>
              <w:widowControl/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ОРУ:</w:t>
            </w:r>
          </w:p>
          <w:p w:rsidR="00D61BC4" w:rsidRPr="0094531E" w:rsidRDefault="00D61BC4" w:rsidP="0094531E">
            <w:pPr>
              <w:pStyle w:val="Style4"/>
              <w:widowControl/>
              <w:spacing w:line="36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1 Ходьба в колонне  по одному с изменением темпа движения;</w:t>
            </w:r>
          </w:p>
          <w:p w:rsidR="00D61BC4" w:rsidRPr="0094531E" w:rsidRDefault="00D61BC4" w:rsidP="0094531E">
            <w:pPr>
              <w:pStyle w:val="Style4"/>
              <w:widowControl/>
              <w:spacing w:line="36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2 Выпады вперед;</w:t>
            </w:r>
          </w:p>
          <w:p w:rsidR="00D61BC4" w:rsidRPr="0094531E" w:rsidRDefault="00D61BC4" w:rsidP="0094531E">
            <w:pPr>
              <w:pStyle w:val="Style4"/>
              <w:widowControl/>
              <w:spacing w:line="36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3 Вращение последовательно прямыми руками вперед, затем назад.</w:t>
            </w:r>
          </w:p>
          <w:p w:rsidR="00D61BC4" w:rsidRPr="0094531E" w:rsidRDefault="00D61BC4" w:rsidP="0094531E">
            <w:pPr>
              <w:pStyle w:val="Style4"/>
              <w:widowControl/>
              <w:spacing w:line="36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</w:p>
          <w:p w:rsidR="00D61BC4" w:rsidRPr="0094531E" w:rsidRDefault="00D61BC4" w:rsidP="0094531E">
            <w:pPr>
              <w:pStyle w:val="Style4"/>
              <w:widowControl/>
              <w:spacing w:line="360" w:lineRule="auto"/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ОВД: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1 Ходьба по гимнастической скамейке на носках руки за головой (2-3 раза).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2 Прыжки на короткой скакалке.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3 Отбивание мяча одной рукой с продвижением вперед (расстояние 5 м) – 3-4 раза.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4 Перебрасывание мяча в парах двумя руками от груди.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BC4" w:rsidRPr="0094531E">
        <w:tc>
          <w:tcPr>
            <w:tcW w:w="2625" w:type="dxa"/>
          </w:tcPr>
          <w:p w:rsidR="00D61BC4" w:rsidRPr="0094531E" w:rsidRDefault="00D61BC4" w:rsidP="0094531E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Игровая </w:t>
            </w:r>
          </w:p>
        </w:tc>
        <w:tc>
          <w:tcPr>
            <w:tcW w:w="6946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П.и. «Сделай фигуру олимпийца»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BC4" w:rsidRPr="0094531E">
        <w:tc>
          <w:tcPr>
            <w:tcW w:w="2625" w:type="dxa"/>
          </w:tcPr>
          <w:p w:rsidR="00D61BC4" w:rsidRPr="0094531E" w:rsidRDefault="00D61BC4" w:rsidP="0094531E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Музыкальная 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Музыкальное сопровождение </w:t>
            </w:r>
          </w:p>
        </w:tc>
      </w:tr>
      <w:tr w:rsidR="00D61BC4" w:rsidRPr="0094531E">
        <w:tc>
          <w:tcPr>
            <w:tcW w:w="2625" w:type="dxa"/>
          </w:tcPr>
          <w:p w:rsidR="00D61BC4" w:rsidRPr="0094531E" w:rsidRDefault="00D61BC4" w:rsidP="0094531E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Коммуникативная</w:t>
            </w:r>
          </w:p>
          <w:p w:rsidR="00D61BC4" w:rsidRPr="0094531E" w:rsidRDefault="00D61BC4" w:rsidP="0094531E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Беседа с детьми о начале зимних Олимпийских игр в Сочи.</w:t>
            </w:r>
          </w:p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BC4" w:rsidRPr="0094531E">
        <w:tc>
          <w:tcPr>
            <w:tcW w:w="2625" w:type="dxa"/>
          </w:tcPr>
          <w:p w:rsidR="00D61BC4" w:rsidRPr="0094531E" w:rsidRDefault="00D61BC4" w:rsidP="0094531E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946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на тему «Олимпийские чемпионы Самарской области».</w:t>
            </w:r>
          </w:p>
        </w:tc>
      </w:tr>
    </w:tbl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BC4" w:rsidRPr="0094531E" w:rsidRDefault="00D61BC4" w:rsidP="0094531E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Логика образовательной деятельности.</w:t>
      </w:r>
    </w:p>
    <w:p w:rsidR="00D61BC4" w:rsidRPr="0094531E" w:rsidRDefault="00D61BC4" w:rsidP="00945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261"/>
        <w:gridCol w:w="2835"/>
        <w:gridCol w:w="2835"/>
      </w:tblGrid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Деятельность инструктора по физ. воспитанию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Беседа с детьми о начале зимних Олимпийских игр в Сочи.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Слушают рассказ об олимпийских играх и спортсменах.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Сформирован интерес к предстоящей деятельности.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часть презентации об олимпийских чемпионах Самарской области.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Смотрят презентацию об олимпийских чемпионах Самарской области по спортивной ходьбе, пулевой стрельбе, фехтованию, плаванию.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Ознакомлены с олимпийскими чемпионами самарской области по спортивной ходьбе, пулевой стрельбе, фехтованию, плаванию.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превратиться в олимпийцев и потренироваться как олимпийские чемпионы.</w:t>
            </w:r>
          </w:p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Объясняет задания.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одному. 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Закреплять умение легко и ритмично ходить.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потренировать выпады, как делают в фехтовании.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Выпады вперед, как фехтовальщики.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Развитие равновесия и силы.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превратиться </w:t>
            </w: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пловцов и поплавать.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Делают в полу </w:t>
            </w: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приседе гребки руками, как пловцы.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координации.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часть презентации об олимпийских чемпионах Самарской области по спортивной гимнастике.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Смотрят презентацию об олимпийских чемпионах Самарской области по спортивной гимнастике.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Ознакомлены с олимпийскими чемпионами Самарской области по спортивной гимнастике.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пройти по гимнастической скамейке на носках руки за головой.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на носках руки за головой.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Развитие равновесия и координации.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часть презентации об олимпийских чемпионах Самарской области по боксу.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Смотрят презентацию об олимпийских чемпионах Самарской области по боксу.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Ознакомлены с олимпийскими чемпионами Самарской области по боксу.</w:t>
            </w:r>
          </w:p>
        </w:tc>
      </w:tr>
      <w:tr w:rsidR="00D61BC4" w:rsidRPr="0094531E">
        <w:trPr>
          <w:trHeight w:val="1234"/>
        </w:trPr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попрыгать на короткой скакалке.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Прыгают на короткой скакалке.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Развитие ловкости и координации.</w:t>
            </w:r>
          </w:p>
        </w:tc>
      </w:tr>
      <w:tr w:rsidR="00D61BC4" w:rsidRPr="0094531E">
        <w:trPr>
          <w:trHeight w:val="120"/>
        </w:trPr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часть презентации о баскетболистках и гандболистках.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Смотрят презентацию о баскетболистках и гандболистках.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Ознакомлены с олимпийскими чемпионами Самарской области по баскетболу и гандболу.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взять по большому мячу и </w:t>
            </w: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отработать отбивание мяча одной рукой с продвижением вперед.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Берут мяч и строятся в шеренгу. Отбивают </w:t>
            </w: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 одной рукой с продвижением вперед.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Совершенствование данного вида </w:t>
            </w: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перестроиться в 2 колонны и отработать передачу мяча от груди («баскетбольный вариант»)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Перестраиваются в две колонны, перебрасывают мяч друг другу от груди.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Совершенствование данного двигательного навыка.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часть презентации об олимпийских чемпионах Самарской области по фигурному катанию.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Смотрят презентацию об олимпийских чемпионах Самарской области по фигурному катанию.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Ознакомлены с олимпийскими чемпионами Самарской области по фигурному катанию.</w:t>
            </w:r>
          </w:p>
        </w:tc>
      </w:tr>
      <w:tr w:rsidR="00D61BC4" w:rsidRPr="0094531E">
        <w:tc>
          <w:tcPr>
            <w:tcW w:w="67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1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Предлагает детям поиграть в игру «Сделай фигуру олимпийца».</w:t>
            </w:r>
          </w:p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Знакомит с правилами игры.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sz w:val="28"/>
                <w:szCs w:val="28"/>
              </w:rPr>
              <w:t>Слушают правила. Играют согласно правилам.</w:t>
            </w:r>
          </w:p>
        </w:tc>
        <w:tc>
          <w:tcPr>
            <w:tcW w:w="2835" w:type="dxa"/>
          </w:tcPr>
          <w:p w:rsidR="00D61BC4" w:rsidRPr="0094531E" w:rsidRDefault="00D61BC4" w:rsidP="0094531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3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Развивается координация движений, сформируется правильная осанка.</w:t>
            </w:r>
          </w:p>
        </w:tc>
      </w:tr>
    </w:tbl>
    <w:p w:rsidR="00D61BC4" w:rsidRPr="0094531E" w:rsidRDefault="00D61BC4" w:rsidP="00945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4531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61BC4" w:rsidRPr="0094531E" w:rsidRDefault="00D61BC4" w:rsidP="0094531E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53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Подвижная игра «Сделай фигуру олимпийца»</w:t>
      </w:r>
    </w:p>
    <w:p w:rsidR="00D61BC4" w:rsidRPr="0094531E" w:rsidRDefault="00D61BC4" w:rsidP="0094531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1BC4" w:rsidRPr="0094531E" w:rsidRDefault="00D61BC4" w:rsidP="009453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531E">
        <w:rPr>
          <w:rFonts w:ascii="Times New Roman" w:hAnsi="Times New Roman" w:cs="Times New Roman"/>
          <w:color w:val="000000"/>
          <w:sz w:val="28"/>
          <w:szCs w:val="28"/>
        </w:rPr>
        <w:t>Цель: Развивать координацию движений, формировать правильную осанку детей. Описание: Из числа играющих выби</w:t>
      </w:r>
      <w:r w:rsidRPr="0094531E">
        <w:rPr>
          <w:rFonts w:ascii="Times New Roman" w:hAnsi="Times New Roman" w:cs="Times New Roman"/>
          <w:color w:val="000000"/>
          <w:sz w:val="28"/>
          <w:szCs w:val="28"/>
        </w:rPr>
        <w:softHyphen/>
        <w:t>рается водящий, он стоит в стороне. Остальные дети бегают, прыгают с ноги на ногу по всей площадке.</w:t>
      </w:r>
    </w:p>
    <w:p w:rsidR="00D61BC4" w:rsidRPr="0094531E" w:rsidRDefault="00D61BC4" w:rsidP="009453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531E">
        <w:rPr>
          <w:rFonts w:ascii="Times New Roman" w:hAnsi="Times New Roman" w:cs="Times New Roman"/>
          <w:color w:val="000000"/>
          <w:sz w:val="28"/>
          <w:szCs w:val="28"/>
        </w:rPr>
        <w:t>По сигналу все останавливаются, изображая фигуру олимпийца, и не двигается. Водящий обходит все фигуры и выбирает ту, которая ему больше всех нравятся. Этот ребенок становится водящим.</w:t>
      </w:r>
    </w:p>
    <w:p w:rsidR="00D61BC4" w:rsidRPr="0094531E" w:rsidRDefault="00D61BC4" w:rsidP="009453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531E">
        <w:rPr>
          <w:rFonts w:ascii="Times New Roman" w:hAnsi="Times New Roman" w:cs="Times New Roman"/>
          <w:color w:val="000000"/>
          <w:sz w:val="28"/>
          <w:szCs w:val="28"/>
        </w:rPr>
        <w:t xml:space="preserve"> Правила: Воспитатель следит, чтобы водящий выбирал фигуру, которая стоит без движения.</w:t>
      </w: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  <w:lang w:eastAsia="en-US"/>
        </w:rPr>
      </w:pP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Pr="0094531E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D61BC4" w:rsidRDefault="00D61BC4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cs="Times New Roman"/>
          <w:sz w:val="28"/>
          <w:szCs w:val="28"/>
        </w:rPr>
      </w:pPr>
    </w:p>
    <w:p w:rsidR="009D5958" w:rsidRDefault="009D5958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59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Презентация на тему «Олимпийские чемпионы Самарской  области».  </w:t>
      </w:r>
    </w:p>
    <w:p w:rsidR="004D5097" w:rsidRDefault="004D5097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4D5097" w:rsidSect="0094531E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275D0" w:rsidRDefault="00F275D0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75D0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3pt;height:158.15pt" o:ole="">
            <v:imagedata r:id="rId9" o:title=""/>
          </v:shape>
          <o:OLEObject Type="Embed" ProgID="PowerPoint.Slide.12" ShapeID="_x0000_i1025" DrawAspect="Content" ObjectID="_1504678512" r:id="rId10"/>
        </w:object>
      </w:r>
    </w:p>
    <w:p w:rsidR="00F275D0" w:rsidRDefault="00F275D0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75D0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6" type="#_x0000_t75" style="width:211.3pt;height:158.15pt" o:ole="">
            <v:imagedata r:id="rId11" o:title=""/>
          </v:shape>
          <o:OLEObject Type="Embed" ProgID="PowerPoint.Slide.12" ShapeID="_x0000_i1026" DrawAspect="Content" ObjectID="_1504678513" r:id="rId12"/>
        </w:object>
      </w:r>
    </w:p>
    <w:p w:rsidR="00F275D0" w:rsidRDefault="00F275D0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75D0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7" type="#_x0000_t75" style="width:213.65pt;height:159.35pt" o:ole="">
            <v:imagedata r:id="rId13" o:title=""/>
          </v:shape>
          <o:OLEObject Type="Embed" ProgID="PowerPoint.Slide.12" ShapeID="_x0000_i1027" DrawAspect="Content" ObjectID="_1504678514" r:id="rId14"/>
        </w:object>
      </w:r>
    </w:p>
    <w:p w:rsidR="00F275D0" w:rsidRDefault="00F275D0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275D0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8" type="#_x0000_t75" style="width:213.65pt;height:159.35pt" o:ole="">
            <v:imagedata r:id="rId15" o:title=""/>
          </v:shape>
          <o:OLEObject Type="Embed" ProgID="PowerPoint.Slide.12" ShapeID="_x0000_i1028" DrawAspect="Content" ObjectID="_1504678515" r:id="rId16"/>
        </w:object>
      </w:r>
    </w:p>
    <w:p w:rsidR="004D5097" w:rsidRDefault="004D5097" w:rsidP="004D5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5097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9" type="#_x0000_t75" style="width:217.2pt;height:161.7pt" o:ole="">
            <v:imagedata r:id="rId17" o:title=""/>
          </v:shape>
          <o:OLEObject Type="Embed" ProgID="PowerPoint.Slide.12" ShapeID="_x0000_i1029" DrawAspect="Content" ObjectID="_1504678516" r:id="rId18"/>
        </w:object>
      </w:r>
    </w:p>
    <w:p w:rsidR="004D5097" w:rsidRDefault="004D5097" w:rsidP="004D50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5097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0" type="#_x0000_t75" style="width:223.1pt;height:166.45pt" o:ole="">
            <v:imagedata r:id="rId19" o:title=""/>
          </v:shape>
          <o:OLEObject Type="Embed" ProgID="PowerPoint.Slide.12" ShapeID="_x0000_i1030" DrawAspect="Content" ObjectID="_1504678517" r:id="rId20"/>
        </w:object>
      </w:r>
    </w:p>
    <w:p w:rsidR="004D5097" w:rsidRDefault="004D5097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  <w:sectPr w:rsidR="004D5097" w:rsidSect="004D5097">
          <w:type w:val="continuous"/>
          <w:pgSz w:w="11906" w:h="16838"/>
          <w:pgMar w:top="1134" w:right="851" w:bottom="1134" w:left="1701" w:header="709" w:footer="709" w:gutter="0"/>
          <w:cols w:num="2" w:space="708"/>
          <w:titlePg/>
          <w:docGrid w:linePitch="360"/>
        </w:sectPr>
      </w:pPr>
      <w:r w:rsidRPr="004D5097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1" type="#_x0000_t75" style="width:217.2pt;height:161.7pt" o:ole="">
            <v:imagedata r:id="rId21" o:title=""/>
          </v:shape>
          <o:OLEObject Type="Embed" ProgID="PowerPoint.Slide.12" ShapeID="_x0000_i1031" DrawAspect="Content" ObjectID="_1504678518" r:id="rId22"/>
        </w:object>
      </w:r>
    </w:p>
    <w:p w:rsidR="004D5097" w:rsidRPr="005D352F" w:rsidRDefault="004D5097" w:rsidP="0094531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5097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2" type="#_x0000_t75" style="width:230.15pt;height:171.15pt" o:ole="">
            <v:imagedata r:id="rId23" o:title=""/>
          </v:shape>
          <o:OLEObject Type="Embed" ProgID="PowerPoint.Slide.12" ShapeID="_x0000_i1032" DrawAspect="Content" ObjectID="_1504678519" r:id="rId24"/>
        </w:object>
      </w:r>
    </w:p>
    <w:sectPr w:rsidR="004D5097" w:rsidRPr="005D352F" w:rsidSect="004D5097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5E8" w:rsidRDefault="006155E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155E8" w:rsidRDefault="006155E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BC4" w:rsidRDefault="00647CA1" w:rsidP="00A31A3C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61BC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F549F">
      <w:rPr>
        <w:rStyle w:val="a7"/>
        <w:noProof/>
      </w:rPr>
      <w:t>2</w:t>
    </w:r>
    <w:r>
      <w:rPr>
        <w:rStyle w:val="a7"/>
      </w:rPr>
      <w:fldChar w:fldCharType="end"/>
    </w:r>
  </w:p>
  <w:p w:rsidR="00D61BC4" w:rsidRDefault="00D61BC4" w:rsidP="0094531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5E8" w:rsidRDefault="006155E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155E8" w:rsidRDefault="006155E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697"/>
    <w:rsid w:val="00036330"/>
    <w:rsid w:val="00040628"/>
    <w:rsid w:val="000812B1"/>
    <w:rsid w:val="000E59E0"/>
    <w:rsid w:val="000E7276"/>
    <w:rsid w:val="001012EB"/>
    <w:rsid w:val="00111910"/>
    <w:rsid w:val="00120B0A"/>
    <w:rsid w:val="00127697"/>
    <w:rsid w:val="00174E7F"/>
    <w:rsid w:val="00177FD1"/>
    <w:rsid w:val="001A5ED6"/>
    <w:rsid w:val="001D769E"/>
    <w:rsid w:val="002E5BB0"/>
    <w:rsid w:val="002F06AC"/>
    <w:rsid w:val="0036590E"/>
    <w:rsid w:val="003A4F7E"/>
    <w:rsid w:val="003B4307"/>
    <w:rsid w:val="00460B62"/>
    <w:rsid w:val="00483A53"/>
    <w:rsid w:val="00490E9B"/>
    <w:rsid w:val="004963FF"/>
    <w:rsid w:val="004C2956"/>
    <w:rsid w:val="004D03E3"/>
    <w:rsid w:val="004D0E93"/>
    <w:rsid w:val="004D20B2"/>
    <w:rsid w:val="004D5097"/>
    <w:rsid w:val="0059194E"/>
    <w:rsid w:val="005A72F9"/>
    <w:rsid w:val="005D352F"/>
    <w:rsid w:val="005E1896"/>
    <w:rsid w:val="006155E8"/>
    <w:rsid w:val="00616CAA"/>
    <w:rsid w:val="00621720"/>
    <w:rsid w:val="00647CA1"/>
    <w:rsid w:val="006A4B41"/>
    <w:rsid w:val="006C50F9"/>
    <w:rsid w:val="006F3195"/>
    <w:rsid w:val="0070284A"/>
    <w:rsid w:val="00766D68"/>
    <w:rsid w:val="00777B58"/>
    <w:rsid w:val="007C5C4C"/>
    <w:rsid w:val="007E4930"/>
    <w:rsid w:val="00825D46"/>
    <w:rsid w:val="00842FF7"/>
    <w:rsid w:val="00867E5F"/>
    <w:rsid w:val="008804BB"/>
    <w:rsid w:val="009232EB"/>
    <w:rsid w:val="00940AF4"/>
    <w:rsid w:val="0094531E"/>
    <w:rsid w:val="00957DE2"/>
    <w:rsid w:val="00974846"/>
    <w:rsid w:val="009C533F"/>
    <w:rsid w:val="009D5958"/>
    <w:rsid w:val="009E7023"/>
    <w:rsid w:val="00A01DEA"/>
    <w:rsid w:val="00A31A3C"/>
    <w:rsid w:val="00A61CCB"/>
    <w:rsid w:val="00A713B1"/>
    <w:rsid w:val="00A81FB3"/>
    <w:rsid w:val="00A82E04"/>
    <w:rsid w:val="00A86CFF"/>
    <w:rsid w:val="00AD72B6"/>
    <w:rsid w:val="00AF76F9"/>
    <w:rsid w:val="00B25869"/>
    <w:rsid w:val="00B61DF8"/>
    <w:rsid w:val="00BC55E3"/>
    <w:rsid w:val="00BC622A"/>
    <w:rsid w:val="00BE192F"/>
    <w:rsid w:val="00C63C29"/>
    <w:rsid w:val="00C7109E"/>
    <w:rsid w:val="00CD5412"/>
    <w:rsid w:val="00CF75BB"/>
    <w:rsid w:val="00D351AA"/>
    <w:rsid w:val="00D61BC4"/>
    <w:rsid w:val="00D73698"/>
    <w:rsid w:val="00E40642"/>
    <w:rsid w:val="00E51D37"/>
    <w:rsid w:val="00E72519"/>
    <w:rsid w:val="00E90531"/>
    <w:rsid w:val="00EC5BD3"/>
    <w:rsid w:val="00EC5F90"/>
    <w:rsid w:val="00EE306F"/>
    <w:rsid w:val="00EE7625"/>
    <w:rsid w:val="00EF2693"/>
    <w:rsid w:val="00EF549F"/>
    <w:rsid w:val="00F20634"/>
    <w:rsid w:val="00F275D0"/>
    <w:rsid w:val="00FD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E3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4D03E3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sz w:val="24"/>
      <w:szCs w:val="24"/>
    </w:rPr>
  </w:style>
  <w:style w:type="paragraph" w:customStyle="1" w:styleId="Style4">
    <w:name w:val="Style4"/>
    <w:basedOn w:val="a"/>
    <w:uiPriority w:val="99"/>
    <w:rsid w:val="004D03E3"/>
    <w:pPr>
      <w:widowControl w:val="0"/>
      <w:autoSpaceDE w:val="0"/>
      <w:autoSpaceDN w:val="0"/>
      <w:adjustRightInd w:val="0"/>
      <w:spacing w:after="0" w:line="245" w:lineRule="exact"/>
      <w:ind w:firstLine="106"/>
    </w:pPr>
    <w:rPr>
      <w:rFonts w:ascii="Century Schoolbook" w:hAnsi="Century Schoolbook" w:cs="Century Schoolbook"/>
      <w:sz w:val="24"/>
      <w:szCs w:val="24"/>
    </w:rPr>
  </w:style>
  <w:style w:type="character" w:customStyle="1" w:styleId="FontStyle11">
    <w:name w:val="Font Style11"/>
    <w:uiPriority w:val="99"/>
    <w:rsid w:val="004D03E3"/>
    <w:rPr>
      <w:rFonts w:ascii="Century Schoolbook" w:hAnsi="Century Schoolbook" w:cs="Century Schoolbook"/>
      <w:sz w:val="18"/>
      <w:szCs w:val="18"/>
    </w:rPr>
  </w:style>
  <w:style w:type="character" w:customStyle="1" w:styleId="FontStyle13">
    <w:name w:val="Font Style13"/>
    <w:uiPriority w:val="99"/>
    <w:rsid w:val="004D03E3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2">
    <w:name w:val="Font Style12"/>
    <w:uiPriority w:val="99"/>
    <w:rsid w:val="004D03E3"/>
    <w:rPr>
      <w:rFonts w:ascii="Century Schoolbook" w:hAnsi="Century Schoolbook" w:cs="Century Schoolbook"/>
      <w:i/>
      <w:iCs/>
      <w:sz w:val="18"/>
      <w:szCs w:val="18"/>
    </w:rPr>
  </w:style>
  <w:style w:type="paragraph" w:styleId="a3">
    <w:name w:val="Body Text"/>
    <w:basedOn w:val="a"/>
    <w:link w:val="a4"/>
    <w:uiPriority w:val="99"/>
    <w:rsid w:val="00483A53"/>
    <w:pPr>
      <w:spacing w:after="120" w:line="240" w:lineRule="auto"/>
    </w:pPr>
    <w:rPr>
      <w:rFonts w:eastAsia="Calibri" w:cs="Times New Roman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174E7F"/>
    <w:rPr>
      <w:rFonts w:eastAsia="Times New Roman"/>
    </w:rPr>
  </w:style>
  <w:style w:type="character" w:customStyle="1" w:styleId="a4">
    <w:name w:val="Основной текст Знак"/>
    <w:link w:val="a3"/>
    <w:uiPriority w:val="99"/>
    <w:locked/>
    <w:rsid w:val="00483A53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rsid w:val="0094531E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rsid w:val="008131D7"/>
    <w:rPr>
      <w:rFonts w:eastAsia="Times New Roman" w:cs="Calibri"/>
    </w:rPr>
  </w:style>
  <w:style w:type="character" w:styleId="a7">
    <w:name w:val="page number"/>
    <w:basedOn w:val="a0"/>
    <w:uiPriority w:val="99"/>
    <w:rsid w:val="0094531E"/>
  </w:style>
  <w:style w:type="paragraph" w:styleId="a8">
    <w:name w:val="header"/>
    <w:basedOn w:val="a"/>
    <w:link w:val="a9"/>
    <w:uiPriority w:val="99"/>
    <w:rsid w:val="0094531E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semiHidden/>
    <w:rsid w:val="008131D7"/>
    <w:rPr>
      <w:rFonts w:eastAsia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E3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4D03E3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sz w:val="24"/>
      <w:szCs w:val="24"/>
    </w:rPr>
  </w:style>
  <w:style w:type="paragraph" w:customStyle="1" w:styleId="Style4">
    <w:name w:val="Style4"/>
    <w:basedOn w:val="a"/>
    <w:uiPriority w:val="99"/>
    <w:rsid w:val="004D03E3"/>
    <w:pPr>
      <w:widowControl w:val="0"/>
      <w:autoSpaceDE w:val="0"/>
      <w:autoSpaceDN w:val="0"/>
      <w:adjustRightInd w:val="0"/>
      <w:spacing w:after="0" w:line="245" w:lineRule="exact"/>
      <w:ind w:firstLine="106"/>
    </w:pPr>
    <w:rPr>
      <w:rFonts w:ascii="Century Schoolbook" w:hAnsi="Century Schoolbook" w:cs="Century Schoolbook"/>
      <w:sz w:val="24"/>
      <w:szCs w:val="24"/>
    </w:rPr>
  </w:style>
  <w:style w:type="character" w:customStyle="1" w:styleId="FontStyle11">
    <w:name w:val="Font Style11"/>
    <w:uiPriority w:val="99"/>
    <w:rsid w:val="004D03E3"/>
    <w:rPr>
      <w:rFonts w:ascii="Century Schoolbook" w:hAnsi="Century Schoolbook" w:cs="Century Schoolbook"/>
      <w:sz w:val="18"/>
      <w:szCs w:val="18"/>
    </w:rPr>
  </w:style>
  <w:style w:type="character" w:customStyle="1" w:styleId="FontStyle13">
    <w:name w:val="Font Style13"/>
    <w:uiPriority w:val="99"/>
    <w:rsid w:val="004D03E3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2">
    <w:name w:val="Font Style12"/>
    <w:uiPriority w:val="99"/>
    <w:rsid w:val="004D03E3"/>
    <w:rPr>
      <w:rFonts w:ascii="Century Schoolbook" w:hAnsi="Century Schoolbook" w:cs="Century Schoolbook"/>
      <w:i/>
      <w:iCs/>
      <w:sz w:val="18"/>
      <w:szCs w:val="18"/>
    </w:rPr>
  </w:style>
  <w:style w:type="paragraph" w:styleId="a3">
    <w:name w:val="Body Text"/>
    <w:basedOn w:val="a"/>
    <w:link w:val="a4"/>
    <w:uiPriority w:val="99"/>
    <w:rsid w:val="00483A53"/>
    <w:pPr>
      <w:spacing w:after="120" w:line="240" w:lineRule="auto"/>
    </w:pPr>
    <w:rPr>
      <w:rFonts w:eastAsia="Calibri" w:cs="Times New Roman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174E7F"/>
    <w:rPr>
      <w:rFonts w:eastAsia="Times New Roman"/>
    </w:rPr>
  </w:style>
  <w:style w:type="character" w:customStyle="1" w:styleId="a4">
    <w:name w:val="Основной текст Знак"/>
    <w:link w:val="a3"/>
    <w:uiPriority w:val="99"/>
    <w:locked/>
    <w:rsid w:val="00483A53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rsid w:val="0094531E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rsid w:val="008131D7"/>
    <w:rPr>
      <w:rFonts w:eastAsia="Times New Roman" w:cs="Calibri"/>
    </w:rPr>
  </w:style>
  <w:style w:type="character" w:styleId="a7">
    <w:name w:val="page number"/>
    <w:basedOn w:val="a0"/>
    <w:uiPriority w:val="99"/>
    <w:rsid w:val="0094531E"/>
  </w:style>
  <w:style w:type="paragraph" w:styleId="a8">
    <w:name w:val="header"/>
    <w:basedOn w:val="a"/>
    <w:link w:val="a9"/>
    <w:uiPriority w:val="99"/>
    <w:rsid w:val="0094531E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semiHidden/>
    <w:rsid w:val="008131D7"/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64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989E2-CBA6-43E8-A4F0-559D1BEEF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2</cp:revision>
  <cp:lastPrinted>2003-12-31T23:05:00Z</cp:lastPrinted>
  <dcterms:created xsi:type="dcterms:W3CDTF">2015-09-25T06:29:00Z</dcterms:created>
  <dcterms:modified xsi:type="dcterms:W3CDTF">2015-09-25T06:29:00Z</dcterms:modified>
</cp:coreProperties>
</file>