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76" w:rsidRDefault="008A6076">
      <w:pPr>
        <w:widowControl w:val="0"/>
        <w:suppressAutoHyphens/>
        <w:autoSpaceDE w:val="0"/>
        <w:autoSpaceDN w:val="0"/>
        <w:adjustRightInd w:val="0"/>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Конспект</w:t>
      </w:r>
    </w:p>
    <w:p w:rsidR="008A6076" w:rsidRDefault="008A6076">
      <w:pPr>
        <w:widowControl w:val="0"/>
        <w:suppressAutoHyphen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Педагог </w:t>
      </w:r>
      <w:r>
        <w:rPr>
          <w:rFonts w:ascii="Times New Roman CYR" w:hAnsi="Times New Roman CYR" w:cs="Times New Roman CYR"/>
          <w:sz w:val="28"/>
          <w:szCs w:val="28"/>
          <w:u w:val="single"/>
        </w:rPr>
        <w:t>Бабкина Марина Николаевна</w:t>
      </w:r>
    </w:p>
    <w:p w:rsidR="008A6076" w:rsidRDefault="008A6076">
      <w:pPr>
        <w:widowControl w:val="0"/>
        <w:suppressAutoHyphen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Группа </w:t>
      </w:r>
      <w:r>
        <w:rPr>
          <w:rFonts w:ascii="Times New Roman CYR" w:hAnsi="Times New Roman CYR" w:cs="Times New Roman CYR"/>
          <w:sz w:val="28"/>
          <w:szCs w:val="28"/>
          <w:u w:val="single"/>
        </w:rPr>
        <w:t>подготовительная группа</w:t>
      </w:r>
    </w:p>
    <w:p w:rsidR="008A6076" w:rsidRPr="008A6076" w:rsidRDefault="008A6076">
      <w:pPr>
        <w:widowControl w:val="0"/>
        <w:suppressAutoHyphens/>
        <w:autoSpaceDE w:val="0"/>
        <w:autoSpaceDN w:val="0"/>
        <w:adjustRightInd w:val="0"/>
        <w:rPr>
          <w:rFonts w:ascii="Times New Roman" w:hAnsi="Times New Roman"/>
          <w:sz w:val="28"/>
          <w:szCs w:val="28"/>
          <w:u w:val="single"/>
        </w:rPr>
      </w:pPr>
      <w:r>
        <w:rPr>
          <w:rFonts w:ascii="Times New Roman CYR" w:hAnsi="Times New Roman CYR" w:cs="Times New Roman CYR"/>
          <w:sz w:val="28"/>
          <w:szCs w:val="28"/>
        </w:rPr>
        <w:t xml:space="preserve">Тема занятия </w:t>
      </w:r>
      <w:r w:rsidRPr="008A6076">
        <w:rPr>
          <w:rFonts w:ascii="Times New Roman" w:hAnsi="Times New Roman"/>
          <w:sz w:val="28"/>
          <w:szCs w:val="28"/>
          <w:u w:val="single"/>
        </w:rPr>
        <w:t>«</w:t>
      </w:r>
      <w:r>
        <w:rPr>
          <w:rFonts w:ascii="Times New Roman CYR" w:hAnsi="Times New Roman CYR" w:cs="Times New Roman CYR"/>
          <w:sz w:val="28"/>
          <w:szCs w:val="28"/>
          <w:u w:val="single"/>
        </w:rPr>
        <w:t>Родина моя — бескрайняя Россия!</w:t>
      </w:r>
      <w:r w:rsidRPr="008A6076">
        <w:rPr>
          <w:rFonts w:ascii="Times New Roman" w:hAnsi="Times New Roman"/>
          <w:sz w:val="28"/>
          <w:szCs w:val="28"/>
          <w:u w:val="single"/>
        </w:rPr>
        <w:t>»</w:t>
      </w:r>
    </w:p>
    <w:tbl>
      <w:tblPr>
        <w:tblW w:w="0" w:type="auto"/>
        <w:tblInd w:w="82" w:type="dxa"/>
        <w:tblLayout w:type="fixed"/>
        <w:tblCellMar>
          <w:left w:w="27" w:type="dxa"/>
          <w:right w:w="27" w:type="dxa"/>
        </w:tblCellMar>
        <w:tblLook w:val="0000" w:firstRow="0" w:lastRow="0" w:firstColumn="0" w:lastColumn="0" w:noHBand="0" w:noVBand="0"/>
      </w:tblPr>
      <w:tblGrid>
        <w:gridCol w:w="914"/>
        <w:gridCol w:w="4241"/>
        <w:gridCol w:w="9409"/>
      </w:tblGrid>
      <w:tr w:rsidR="008A6076" w:rsidRPr="00436DB9">
        <w:tblPrEx>
          <w:tblCellMar>
            <w:top w:w="0" w:type="dxa"/>
            <w:bottom w:w="0" w:type="dxa"/>
          </w:tblCellMar>
        </w:tblPrEx>
        <w:trPr>
          <w:trHeight w:val="1"/>
        </w:trPr>
        <w:tc>
          <w:tcPr>
            <w:tcW w:w="914"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w:hAnsi="Times New Roman"/>
                <w:sz w:val="28"/>
                <w:szCs w:val="28"/>
                <w:lang w:val="en"/>
              </w:rPr>
              <w:t xml:space="preserve">№ </w:t>
            </w:r>
            <w:r w:rsidRPr="00436DB9">
              <w:rPr>
                <w:rFonts w:ascii="Times New Roman CYR" w:hAnsi="Times New Roman CYR" w:cs="Times New Roman CYR"/>
                <w:sz w:val="28"/>
                <w:szCs w:val="28"/>
              </w:rPr>
              <w:t>п/п</w:t>
            </w:r>
          </w:p>
        </w:tc>
        <w:tc>
          <w:tcPr>
            <w:tcW w:w="4241"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CYR" w:hAnsi="Times New Roman CYR" w:cs="Times New Roman CYR"/>
                <w:sz w:val="28"/>
                <w:szCs w:val="28"/>
              </w:rPr>
              <w:t>Этапы работы</w:t>
            </w:r>
          </w:p>
        </w:tc>
        <w:tc>
          <w:tcPr>
            <w:tcW w:w="9409" w:type="dxa"/>
            <w:tcBorders>
              <w:top w:val="single" w:sz="2" w:space="0" w:color="000000"/>
              <w:left w:val="single" w:sz="2" w:space="0" w:color="000000"/>
              <w:bottom w:val="single" w:sz="2" w:space="0" w:color="000000"/>
              <w:right w:val="single" w:sz="2" w:space="0" w:color="000000"/>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CYR" w:hAnsi="Times New Roman CYR" w:cs="Times New Roman CYR"/>
                <w:sz w:val="28"/>
                <w:szCs w:val="28"/>
              </w:rPr>
              <w:t>Содержание этапа</w:t>
            </w:r>
          </w:p>
        </w:tc>
      </w:tr>
      <w:tr w:rsidR="008A6076" w:rsidRPr="00436DB9">
        <w:tblPrEx>
          <w:tblCellMar>
            <w:top w:w="0" w:type="dxa"/>
            <w:bottom w:w="0" w:type="dxa"/>
          </w:tblCellMar>
        </w:tblPrEx>
        <w:trPr>
          <w:trHeight w:val="1"/>
        </w:trPr>
        <w:tc>
          <w:tcPr>
            <w:tcW w:w="914"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w:hAnsi="Times New Roman"/>
                <w:sz w:val="28"/>
                <w:szCs w:val="28"/>
                <w:lang w:val="en"/>
              </w:rPr>
              <w:t>1</w:t>
            </w:r>
          </w:p>
        </w:tc>
        <w:tc>
          <w:tcPr>
            <w:tcW w:w="4241"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Программные задачи:</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Образовательные: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Воспитательная:</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Развивающие:</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tabs>
                <w:tab w:val="left" w:pos="2717"/>
              </w:tabs>
              <w:suppressAutoHyphens/>
              <w:autoSpaceDE w:val="0"/>
              <w:autoSpaceDN w:val="0"/>
              <w:adjustRightInd w:val="0"/>
              <w:rPr>
                <w:rFonts w:cs="Calibri"/>
                <w:lang w:val="en"/>
              </w:rPr>
            </w:pPr>
            <w:r w:rsidRPr="00436DB9">
              <w:rPr>
                <w:rFonts w:ascii="Times New Roman CYR" w:hAnsi="Times New Roman CYR" w:cs="Times New Roman CYR"/>
                <w:sz w:val="28"/>
                <w:szCs w:val="28"/>
              </w:rPr>
              <w:t>Обогащение словарного запаса</w:t>
            </w:r>
          </w:p>
        </w:tc>
        <w:tc>
          <w:tcPr>
            <w:tcW w:w="9409" w:type="dxa"/>
            <w:tcBorders>
              <w:top w:val="single" w:sz="2" w:space="0" w:color="000000"/>
              <w:left w:val="single" w:sz="2" w:space="0" w:color="000000"/>
              <w:bottom w:val="single" w:sz="2" w:space="0" w:color="000000"/>
              <w:right w:val="single" w:sz="2" w:space="0" w:color="000000"/>
            </w:tcBorders>
            <w:shd w:val="clear" w:color="000000" w:fill="auto"/>
          </w:tcPr>
          <w:p w:rsidR="008A6076" w:rsidRPr="00436DB9" w:rsidRDefault="008A6076">
            <w:pPr>
              <w:widowControl w:val="0"/>
              <w:suppressAutoHyphens/>
              <w:autoSpaceDE w:val="0"/>
              <w:autoSpaceDN w:val="0"/>
              <w:adjustRightInd w:val="0"/>
              <w:rPr>
                <w:rFonts w:cs="Calibri"/>
              </w:rPr>
            </w:pPr>
          </w:p>
          <w:p w:rsidR="008A6076" w:rsidRPr="00436DB9" w:rsidRDefault="008A6076">
            <w:pPr>
              <w:widowControl w:val="0"/>
              <w:tabs>
                <w:tab w:val="left" w:pos="2717"/>
              </w:tabs>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Разучить пословицы, поговорки, казачьи песни.</w:t>
            </w:r>
          </w:p>
          <w:p w:rsidR="008A6076" w:rsidRPr="00436DB9" w:rsidRDefault="008A6076">
            <w:pPr>
              <w:widowControl w:val="0"/>
              <w:tabs>
                <w:tab w:val="left" w:pos="2717"/>
              </w:tabs>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Воспитание патриотических чувств любви к Родине , уважение к флагу, гербу, гимну России .</w:t>
            </w:r>
          </w:p>
          <w:p w:rsidR="008A6076" w:rsidRPr="00436DB9" w:rsidRDefault="008A6076">
            <w:pPr>
              <w:widowControl w:val="0"/>
              <w:tabs>
                <w:tab w:val="left" w:pos="2717"/>
              </w:tabs>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Развивать у дошкольников ценностного смыслового отношения к истории Донской земли, казачеству. </w:t>
            </w:r>
          </w:p>
          <w:p w:rsidR="008A6076" w:rsidRPr="00436DB9" w:rsidRDefault="008A6076">
            <w:pPr>
              <w:widowControl w:val="0"/>
              <w:tabs>
                <w:tab w:val="left" w:pos="2717"/>
              </w:tabs>
              <w:suppressAutoHyphens/>
              <w:autoSpaceDE w:val="0"/>
              <w:autoSpaceDN w:val="0"/>
              <w:adjustRightInd w:val="0"/>
              <w:rPr>
                <w:rFonts w:cs="Calibri"/>
              </w:rPr>
            </w:pPr>
            <w:r w:rsidRPr="00436DB9">
              <w:rPr>
                <w:rFonts w:ascii="Times New Roman CYR" w:hAnsi="Times New Roman CYR" w:cs="Times New Roman CYR"/>
                <w:sz w:val="28"/>
                <w:szCs w:val="28"/>
              </w:rPr>
              <w:t>Степь, курень, дикое поле, казаки.</w:t>
            </w:r>
          </w:p>
        </w:tc>
      </w:tr>
      <w:tr w:rsidR="008A6076" w:rsidRPr="00436DB9">
        <w:tblPrEx>
          <w:tblCellMar>
            <w:top w:w="0" w:type="dxa"/>
            <w:bottom w:w="0" w:type="dxa"/>
          </w:tblCellMar>
        </w:tblPrEx>
        <w:trPr>
          <w:trHeight w:val="1"/>
        </w:trPr>
        <w:tc>
          <w:tcPr>
            <w:tcW w:w="914"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w:hAnsi="Times New Roman"/>
                <w:sz w:val="28"/>
                <w:szCs w:val="28"/>
                <w:lang w:val="en"/>
              </w:rPr>
              <w:t>2</w:t>
            </w:r>
          </w:p>
        </w:tc>
        <w:tc>
          <w:tcPr>
            <w:tcW w:w="4241"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rPr>
                <w:rFonts w:cs="Calibri"/>
                <w:lang w:val="en"/>
              </w:rPr>
            </w:pPr>
            <w:r w:rsidRPr="00436DB9">
              <w:rPr>
                <w:rFonts w:ascii="Times New Roman CYR" w:hAnsi="Times New Roman CYR" w:cs="Times New Roman CYR"/>
                <w:sz w:val="28"/>
                <w:szCs w:val="28"/>
              </w:rPr>
              <w:t>Предварительная работа</w:t>
            </w:r>
          </w:p>
        </w:tc>
        <w:tc>
          <w:tcPr>
            <w:tcW w:w="9409" w:type="dxa"/>
            <w:tcBorders>
              <w:top w:val="single" w:sz="2" w:space="0" w:color="000000"/>
              <w:left w:val="single" w:sz="2" w:space="0" w:color="000000"/>
              <w:bottom w:val="single" w:sz="2" w:space="0" w:color="000000"/>
              <w:right w:val="single" w:sz="2" w:space="0" w:color="000000"/>
            </w:tcBorders>
            <w:shd w:val="clear" w:color="000000" w:fill="auto"/>
          </w:tcPr>
          <w:p w:rsidR="008A6076" w:rsidRPr="00436DB9" w:rsidRDefault="008A6076">
            <w:pPr>
              <w:widowControl w:val="0"/>
              <w:suppressAutoHyphens/>
              <w:autoSpaceDE w:val="0"/>
              <w:autoSpaceDN w:val="0"/>
              <w:adjustRightInd w:val="0"/>
              <w:rPr>
                <w:rFonts w:cs="Calibri"/>
                <w:lang w:val="en"/>
              </w:rPr>
            </w:pPr>
          </w:p>
        </w:tc>
      </w:tr>
      <w:tr w:rsidR="008A6076" w:rsidRPr="00436DB9">
        <w:tblPrEx>
          <w:tblCellMar>
            <w:top w:w="0" w:type="dxa"/>
            <w:bottom w:w="0" w:type="dxa"/>
          </w:tblCellMar>
        </w:tblPrEx>
        <w:trPr>
          <w:trHeight w:val="1"/>
        </w:trPr>
        <w:tc>
          <w:tcPr>
            <w:tcW w:w="914"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w:hAnsi="Times New Roman"/>
                <w:sz w:val="28"/>
                <w:szCs w:val="28"/>
                <w:lang w:val="en"/>
              </w:rPr>
              <w:t>3</w:t>
            </w:r>
          </w:p>
        </w:tc>
        <w:tc>
          <w:tcPr>
            <w:tcW w:w="4241"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rPr>
                <w:rFonts w:cs="Calibri"/>
                <w:lang w:val="en"/>
              </w:rPr>
            </w:pPr>
            <w:r w:rsidRPr="00436DB9">
              <w:rPr>
                <w:rFonts w:ascii="Times New Roman CYR" w:hAnsi="Times New Roman CYR" w:cs="Times New Roman CYR"/>
                <w:sz w:val="28"/>
                <w:szCs w:val="28"/>
              </w:rPr>
              <w:t>Материал к занятию</w:t>
            </w:r>
          </w:p>
        </w:tc>
        <w:tc>
          <w:tcPr>
            <w:tcW w:w="9409" w:type="dxa"/>
            <w:tcBorders>
              <w:top w:val="single" w:sz="2" w:space="0" w:color="000000"/>
              <w:left w:val="single" w:sz="2" w:space="0" w:color="000000"/>
              <w:bottom w:val="single" w:sz="2" w:space="0" w:color="000000"/>
              <w:right w:val="single" w:sz="2" w:space="0" w:color="000000"/>
            </w:tcBorders>
            <w:shd w:val="clear" w:color="000000" w:fill="auto"/>
          </w:tcPr>
          <w:p w:rsidR="008A6076" w:rsidRPr="00436DB9" w:rsidRDefault="008A6076">
            <w:pPr>
              <w:widowControl w:val="0"/>
              <w:tabs>
                <w:tab w:val="left" w:pos="2717"/>
              </w:tabs>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Российский флаг, герб, ткань триколор, макет коней , атрибуты казачества, шарики воздушные (синие ,красные, белые) 12 российских флажков, фотографии города.</w:t>
            </w:r>
          </w:p>
          <w:p w:rsidR="008A6076" w:rsidRPr="00436DB9" w:rsidRDefault="008A6076">
            <w:pPr>
              <w:widowControl w:val="0"/>
              <w:tabs>
                <w:tab w:val="left" w:pos="2717"/>
              </w:tabs>
              <w:suppressAutoHyphens/>
              <w:autoSpaceDE w:val="0"/>
              <w:autoSpaceDN w:val="0"/>
              <w:adjustRightInd w:val="0"/>
              <w:rPr>
                <w:rFonts w:cs="Calibri"/>
              </w:rPr>
            </w:pPr>
            <w:r w:rsidRPr="00436DB9">
              <w:rPr>
                <w:rFonts w:ascii="Times New Roman" w:hAnsi="Times New Roman"/>
                <w:sz w:val="28"/>
                <w:szCs w:val="28"/>
              </w:rPr>
              <w:t xml:space="preserve"> </w:t>
            </w:r>
          </w:p>
        </w:tc>
      </w:tr>
      <w:tr w:rsidR="008A6076" w:rsidRPr="00436DB9">
        <w:tblPrEx>
          <w:tblCellMar>
            <w:top w:w="0" w:type="dxa"/>
            <w:bottom w:w="0" w:type="dxa"/>
          </w:tblCellMar>
        </w:tblPrEx>
        <w:trPr>
          <w:trHeight w:val="1"/>
        </w:trPr>
        <w:tc>
          <w:tcPr>
            <w:tcW w:w="914"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jc w:val="center"/>
              <w:rPr>
                <w:rFonts w:cs="Calibri"/>
                <w:lang w:val="en"/>
              </w:rPr>
            </w:pPr>
            <w:r w:rsidRPr="00436DB9">
              <w:rPr>
                <w:rFonts w:ascii="Times New Roman" w:hAnsi="Times New Roman"/>
                <w:sz w:val="28"/>
                <w:szCs w:val="28"/>
                <w:lang w:val="en"/>
              </w:rPr>
              <w:t>4</w:t>
            </w:r>
          </w:p>
        </w:tc>
        <w:tc>
          <w:tcPr>
            <w:tcW w:w="4241"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Ход занятия</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Организационный момент</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Цель:</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Сюрпризный момент</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Чтение стихов</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Гимн</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Стихи</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Песня</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Чтение стихотворения</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Вопросы</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r w:rsidRPr="00436DB9">
              <w:rPr>
                <w:rFonts w:ascii="Times New Roman" w:hAnsi="Times New Roman"/>
                <w:sz w:val="28"/>
                <w:szCs w:val="28"/>
              </w:rPr>
              <w:lastRenderedPageBreak/>
              <w:t>( «</w:t>
            </w:r>
            <w:r w:rsidRPr="00436DB9">
              <w:rPr>
                <w:rFonts w:ascii="Times New Roman CYR" w:hAnsi="Times New Roman CYR" w:cs="Times New Roman CYR"/>
                <w:sz w:val="28"/>
                <w:szCs w:val="28"/>
              </w:rPr>
              <w:t>Перепляс с конями</w:t>
            </w:r>
            <w:r w:rsidRPr="00436DB9">
              <w:rPr>
                <w:rFonts w:ascii="Times New Roman" w:hAnsi="Times New Roman"/>
                <w:sz w:val="28"/>
                <w:szCs w:val="28"/>
              </w:rPr>
              <w:t xml:space="preserve">» ) </w:t>
            </w: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w:hAnsi="Times New Roman"/>
                <w:sz w:val="28"/>
                <w:szCs w:val="28"/>
              </w:rPr>
              <w:t xml:space="preserve"> ( </w:t>
            </w:r>
            <w:r w:rsidRPr="00436DB9">
              <w:rPr>
                <w:rFonts w:ascii="Times New Roman CYR" w:hAnsi="Times New Roman CYR" w:cs="Times New Roman CYR"/>
                <w:sz w:val="28"/>
                <w:szCs w:val="28"/>
              </w:rPr>
              <w:t xml:space="preserve">казачья песня </w:t>
            </w:r>
            <w:r w:rsidRPr="00436DB9">
              <w:rPr>
                <w:rFonts w:ascii="Times New Roman" w:hAnsi="Times New Roman"/>
                <w:sz w:val="28"/>
                <w:szCs w:val="28"/>
              </w:rPr>
              <w:t>«</w:t>
            </w:r>
            <w:r w:rsidRPr="00436DB9">
              <w:rPr>
                <w:rFonts w:ascii="Times New Roman CYR" w:hAnsi="Times New Roman CYR" w:cs="Times New Roman CYR"/>
                <w:sz w:val="28"/>
                <w:szCs w:val="28"/>
              </w:rPr>
              <w:t>Дуняша</w:t>
            </w:r>
            <w:r w:rsidRPr="00436DB9">
              <w:rPr>
                <w:rFonts w:ascii="Times New Roman" w:hAnsi="Times New Roman"/>
                <w:sz w:val="28"/>
                <w:szCs w:val="28"/>
              </w:rPr>
              <w:t xml:space="preserve">».) </w:t>
            </w: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игра </w:t>
            </w:r>
            <w:r w:rsidRPr="00436DB9">
              <w:rPr>
                <w:rFonts w:ascii="Times New Roman" w:hAnsi="Times New Roman"/>
                <w:sz w:val="28"/>
                <w:szCs w:val="28"/>
              </w:rPr>
              <w:t xml:space="preserve">« </w:t>
            </w:r>
            <w:r w:rsidRPr="00436DB9">
              <w:rPr>
                <w:rFonts w:ascii="Times New Roman CYR" w:hAnsi="Times New Roman CYR" w:cs="Times New Roman CYR"/>
                <w:sz w:val="28"/>
                <w:szCs w:val="28"/>
              </w:rPr>
              <w:t>Плетень</w:t>
            </w:r>
            <w:r w:rsidRPr="00436DB9">
              <w:rPr>
                <w:rFonts w:ascii="Times New Roman" w:hAnsi="Times New Roman"/>
                <w:sz w:val="28"/>
                <w:szCs w:val="28"/>
              </w:rPr>
              <w:t>» )</w:t>
            </w: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r w:rsidRPr="00436DB9">
              <w:rPr>
                <w:rFonts w:ascii="Times New Roman" w:hAnsi="Times New Roman"/>
                <w:sz w:val="28"/>
                <w:szCs w:val="28"/>
                <w:lang w:val="en"/>
              </w:rPr>
              <w:t>(</w:t>
            </w:r>
            <w:r w:rsidRPr="00436DB9">
              <w:rPr>
                <w:rFonts w:ascii="Times New Roman CYR" w:hAnsi="Times New Roman CYR" w:cs="Times New Roman CYR"/>
                <w:sz w:val="28"/>
                <w:szCs w:val="28"/>
              </w:rPr>
              <w:t xml:space="preserve">Песня </w:t>
            </w:r>
            <w:r w:rsidRPr="00436DB9">
              <w:rPr>
                <w:rFonts w:ascii="Times New Roman" w:hAnsi="Times New Roman"/>
                <w:sz w:val="28"/>
                <w:szCs w:val="28"/>
                <w:lang w:val="en-US"/>
              </w:rPr>
              <w:t xml:space="preserve">« </w:t>
            </w:r>
            <w:r w:rsidRPr="00436DB9">
              <w:rPr>
                <w:rFonts w:ascii="Times New Roman CYR" w:hAnsi="Times New Roman CYR" w:cs="Times New Roman CYR"/>
                <w:sz w:val="28"/>
                <w:szCs w:val="28"/>
              </w:rPr>
              <w:t>Эх Донские казаки</w:t>
            </w:r>
            <w:r w:rsidRPr="00436DB9">
              <w:rPr>
                <w:rFonts w:ascii="Times New Roman" w:hAnsi="Times New Roman"/>
                <w:sz w:val="28"/>
                <w:szCs w:val="28"/>
                <w:lang w:val="en-US"/>
              </w:rPr>
              <w:t>»)</w:t>
            </w: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lang w:val="en-US"/>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w:hAnsi="Times New Roman"/>
                <w:sz w:val="28"/>
                <w:szCs w:val="28"/>
              </w:rPr>
              <w:t>Танец с флагом</w:t>
            </w:r>
          </w:p>
          <w:p w:rsidR="008A6076" w:rsidRPr="00436DB9" w:rsidRDefault="008A6076">
            <w:pPr>
              <w:widowControl w:val="0"/>
              <w:suppressAutoHyphens/>
              <w:autoSpaceDE w:val="0"/>
              <w:autoSpaceDN w:val="0"/>
              <w:adjustRightInd w:val="0"/>
              <w:ind w:left="360"/>
              <w:rPr>
                <w:rFonts w:cs="Calibri"/>
                <w:lang w:val="en"/>
              </w:rPr>
            </w:pPr>
          </w:p>
        </w:tc>
        <w:tc>
          <w:tcPr>
            <w:tcW w:w="9409" w:type="dxa"/>
            <w:tcBorders>
              <w:top w:val="single" w:sz="2" w:space="0" w:color="000000"/>
              <w:left w:val="single" w:sz="2" w:space="0" w:color="000000"/>
              <w:bottom w:val="single" w:sz="2" w:space="0" w:color="000000"/>
              <w:right w:val="single" w:sz="2" w:space="0" w:color="000000"/>
            </w:tcBorders>
            <w:shd w:val="clear" w:color="000000" w:fill="auto"/>
          </w:tcPr>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lastRenderedPageBreak/>
              <w:t>(</w:t>
            </w:r>
            <w:r w:rsidRPr="00436DB9">
              <w:rPr>
                <w:rFonts w:ascii="Times New Roman CYR" w:hAnsi="Times New Roman CYR" w:cs="Times New Roman CYR"/>
                <w:sz w:val="28"/>
                <w:szCs w:val="28"/>
              </w:rPr>
              <w:t xml:space="preserve">Под музыку выходят в зал 2 ребенка)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lastRenderedPageBreak/>
              <w:t>Ребенок</w:t>
            </w:r>
            <w:r w:rsidRPr="00436DB9">
              <w:rPr>
                <w:rFonts w:ascii="Times New Roman CYR" w:hAnsi="Times New Roman CYR" w:cs="Times New Roman CYR"/>
                <w:i/>
                <w:iCs/>
                <w:sz w:val="28"/>
                <w:szCs w:val="28"/>
              </w:rPr>
              <w:t xml:space="preserve">  </w:t>
            </w:r>
            <w:r w:rsidRPr="00436DB9">
              <w:rPr>
                <w:rFonts w:ascii="Times New Roman CYR" w:hAnsi="Times New Roman CYR" w:cs="Times New Roman CYR"/>
                <w:sz w:val="28"/>
                <w:szCs w:val="28"/>
              </w:rPr>
              <w:t xml:space="preserve">  Голубая планета-это наш дом, где вместе с тобой  мы живем и растем. Здесь горы, равнины, луга и поля</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все это наша родная земля</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Чтоб море искрилось, неслись облака</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солнце сияло всегда свысока, мы землю беречь с тобой должны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Чтоб не было ссор и холодной войны!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Ребенок</w:t>
            </w:r>
            <w:r w:rsidRPr="00436DB9">
              <w:rPr>
                <w:rFonts w:ascii="Times New Roman CYR" w:hAnsi="Times New Roman CYR" w:cs="Times New Roman CYR"/>
                <w:sz w:val="28"/>
                <w:szCs w:val="28"/>
              </w:rPr>
              <w:t xml:space="preserve">  мы родились в России – огромной стране,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жить мы хотим на мирной земле.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Мы против террора, мы против войны,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Пусть снятся всем детям счастливые сны!</w:t>
            </w:r>
          </w:p>
          <w:p w:rsidR="008A6076" w:rsidRPr="00436DB9" w:rsidRDefault="008A6076">
            <w:pPr>
              <w:widowControl w:val="0"/>
              <w:suppressAutoHyphens/>
              <w:autoSpaceDE w:val="0"/>
              <w:autoSpaceDN w:val="0"/>
              <w:adjustRightInd w:val="0"/>
              <w:rPr>
                <w:rFonts w:cs="Calibri"/>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Выходят 6 девочек в юбках и белых водолазках с Российскими флажками</w:t>
            </w:r>
          </w:p>
          <w:p w:rsidR="008A6076" w:rsidRPr="00436DB9" w:rsidRDefault="008A6076">
            <w:pPr>
              <w:widowControl w:val="0"/>
              <w:suppressAutoHyphens/>
              <w:autoSpaceDE w:val="0"/>
              <w:autoSpaceDN w:val="0"/>
              <w:adjustRightInd w:val="0"/>
              <w:rPr>
                <w:rFonts w:ascii="Times New Roman CYR" w:hAnsi="Times New Roman CYR" w:cs="Times New Roman CYR"/>
                <w:i/>
                <w:iCs/>
                <w:sz w:val="28"/>
                <w:szCs w:val="28"/>
              </w:rPr>
            </w:pPr>
            <w:r w:rsidRPr="00436DB9">
              <w:rPr>
                <w:rFonts w:ascii="Times New Roman CYR" w:hAnsi="Times New Roman CYR" w:cs="Times New Roman CYR"/>
                <w:i/>
                <w:iCs/>
                <w:sz w:val="28"/>
                <w:szCs w:val="28"/>
              </w:rPr>
              <w:t xml:space="preserve">Упражнения с перестроениями </w:t>
            </w:r>
          </w:p>
          <w:p w:rsidR="008A6076" w:rsidRPr="00436DB9" w:rsidRDefault="008A6076">
            <w:pPr>
              <w:widowControl w:val="0"/>
              <w:suppressAutoHyphens/>
              <w:autoSpaceDE w:val="0"/>
              <w:autoSpaceDN w:val="0"/>
              <w:adjustRightInd w:val="0"/>
              <w:rPr>
                <w:rFonts w:cs="Calibri"/>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w:hAnsi="Times New Roman"/>
                <w:b/>
                <w:bCs/>
                <w:sz w:val="28"/>
                <w:szCs w:val="28"/>
              </w:rPr>
              <w:t>1.</w:t>
            </w:r>
            <w:r w:rsidRPr="00436DB9">
              <w:rPr>
                <w:rFonts w:ascii="Times New Roman" w:hAnsi="Times New Roman"/>
                <w:sz w:val="28"/>
                <w:szCs w:val="28"/>
              </w:rPr>
              <w:t xml:space="preserve"> </w:t>
            </w:r>
            <w:r w:rsidRPr="00436DB9">
              <w:rPr>
                <w:rFonts w:ascii="Times New Roman CYR" w:hAnsi="Times New Roman CYR" w:cs="Times New Roman CYR"/>
                <w:sz w:val="28"/>
                <w:szCs w:val="28"/>
              </w:rPr>
              <w:t>Наша страна Россией зовется,</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Пусть мирное небо сияет над ней.</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Пусть сердце наполнится радостью, счастьем</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Пусть песни поют миллионы людей!</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Имеет флаг, и гимн, и герб Российская держава</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Все эти символы страны жизнь нашу отражают.</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Дети</w:t>
            </w:r>
            <w:r w:rsidRPr="00436DB9">
              <w:rPr>
                <w:rFonts w:ascii="Times New Roman CYR" w:hAnsi="Times New Roman CYR" w:cs="Times New Roman CYR"/>
                <w:b/>
                <w:bCs/>
                <w:sz w:val="28"/>
                <w:szCs w:val="28"/>
              </w:rPr>
              <w:t>:    1</w:t>
            </w:r>
            <w:r w:rsidRPr="00436DB9">
              <w:rPr>
                <w:rFonts w:ascii="Times New Roman CYR" w:hAnsi="Times New Roman CYR" w:cs="Times New Roman CYR"/>
                <w:sz w:val="28"/>
                <w:szCs w:val="28"/>
              </w:rPr>
              <w:t>. На герб посмотрим: здесь орел, да не простой –двухглавый</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Символизирует страну – могучий, величавый.</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b/>
                <w:bCs/>
                <w:sz w:val="28"/>
                <w:szCs w:val="28"/>
              </w:rPr>
              <w:t>2.</w:t>
            </w:r>
            <w:r w:rsidRPr="00436DB9">
              <w:rPr>
                <w:rFonts w:ascii="Times New Roman" w:hAnsi="Times New Roman"/>
                <w:sz w:val="28"/>
                <w:szCs w:val="28"/>
              </w:rPr>
              <w:t xml:space="preserve"> </w:t>
            </w:r>
            <w:r w:rsidRPr="00436DB9">
              <w:rPr>
                <w:rFonts w:ascii="Times New Roman CYR" w:hAnsi="Times New Roman CYR" w:cs="Times New Roman CYR"/>
                <w:sz w:val="28"/>
                <w:szCs w:val="28"/>
              </w:rPr>
              <w:t>А вот взирает птица – царь в две стороны внимательно:</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В порядке ль все, не шел чтоб враг,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Следит он обязательно</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В руках держава, скипетр есть,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Над главами – короны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всадник на коне верхом</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змей копьем сраженный.</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b/>
                <w:bCs/>
                <w:sz w:val="28"/>
                <w:szCs w:val="28"/>
              </w:rPr>
              <w:t>3.</w:t>
            </w: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а флаг России триколлор,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Полотнище  в три цвета</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 нем ярко красной полосой</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Страна наша воспета</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В России так заведено,</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Что любят красный цвет давно</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Не зря ведь издавно у нас и площадь красная и  изба</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А так же девица красна, и цвет крови, и цвет жизни.</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цвет верности отчизне!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 xml:space="preserve">Казачка: </w:t>
            </w:r>
            <w:r w:rsidRPr="00436DB9">
              <w:rPr>
                <w:rFonts w:ascii="Times New Roman CYR" w:hAnsi="Times New Roman CYR" w:cs="Times New Roman CYR"/>
                <w:sz w:val="28"/>
                <w:szCs w:val="28"/>
              </w:rPr>
              <w:t xml:space="preserve">День рождения есть у флага в середине августа,  символы страны родной –помните, пожалуйста!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Что такое гимн вообще: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 xml:space="preserve">Реб. </w:t>
            </w:r>
            <w:r w:rsidRPr="00436DB9">
              <w:rPr>
                <w:rFonts w:ascii="Times New Roman CYR" w:hAnsi="Times New Roman CYR" w:cs="Times New Roman CYR"/>
                <w:sz w:val="28"/>
                <w:szCs w:val="28"/>
              </w:rPr>
              <w:t xml:space="preserve"> Песня главная страны.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 гимне российском есть такие слова</w:t>
            </w:r>
          </w:p>
          <w:p w:rsidR="008A6076" w:rsidRPr="00436DB9" w:rsidRDefault="008A6076">
            <w:pPr>
              <w:widowControl w:val="0"/>
              <w:suppressAutoHyphens/>
              <w:autoSpaceDE w:val="0"/>
              <w:autoSpaceDN w:val="0"/>
              <w:adjustRightInd w:val="0"/>
              <w:rPr>
                <w:rFonts w:ascii="Times New Roman" w:hAnsi="Times New Roman"/>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Россия –любимая наша страна</w:t>
            </w:r>
            <w:r w:rsidRPr="00436DB9">
              <w:rPr>
                <w:rFonts w:ascii="Times New Roman" w:hAnsi="Times New Roman"/>
                <w:sz w:val="28"/>
                <w:szCs w:val="28"/>
              </w:rPr>
              <w:t>»</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Россией гордимся, России верны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нет на свете лучше страны!</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t>(</w:t>
            </w:r>
            <w:r w:rsidRPr="00436DB9">
              <w:rPr>
                <w:rFonts w:ascii="Times New Roman CYR" w:hAnsi="Times New Roman CYR" w:cs="Times New Roman CYR"/>
                <w:sz w:val="28"/>
                <w:szCs w:val="28"/>
              </w:rPr>
              <w:t>Россияне встают  под торжественное звучание гимна Российской федерации, и слушают стоя.)</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 xml:space="preserve">Казачка: </w:t>
            </w:r>
            <w:r w:rsidRPr="00436DB9">
              <w:rPr>
                <w:rFonts w:ascii="Times New Roman CYR" w:hAnsi="Times New Roman CYR" w:cs="Times New Roman CYR"/>
                <w:sz w:val="28"/>
                <w:szCs w:val="28"/>
              </w:rPr>
              <w:t>Сколько городов, областей в нашей стране. А еще на земле много других стран. И одна из них Беларусь. Там тоже есть детские сады, где живут ребята. Они нам прислали видео письмо. Давайте вспомним о чем оно.</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Ребенок:</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Родина моя- бескрайняя Россия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Сибирь и Волга и Урал</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Все места для русского святые,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Где бы ты в России не бывал</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Ребенок:</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Нет для нас свете места краше,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И милее Ростовской области нашей.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Здесь степь привольная, река просторная. </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И прекрасные места :</w:t>
            </w:r>
          </w:p>
          <w:p w:rsidR="008A6076" w:rsidRPr="00436DB9" w:rsidRDefault="008A6076">
            <w:pPr>
              <w:widowControl w:val="0"/>
              <w:suppressAutoHyphens/>
              <w:autoSpaceDE w:val="0"/>
              <w:autoSpaceDN w:val="0"/>
              <w:adjustRightInd w:val="0"/>
              <w:ind w:left="360"/>
              <w:rPr>
                <w:rFonts w:ascii="Times New Roman CYR" w:hAnsi="Times New Roman CYR" w:cs="Times New Roman CYR"/>
                <w:b/>
                <w:bCs/>
                <w:i/>
                <w:iCs/>
                <w:sz w:val="28"/>
                <w:szCs w:val="28"/>
              </w:rPr>
            </w:pPr>
            <w:r w:rsidRPr="00436DB9">
              <w:rPr>
                <w:rFonts w:ascii="Times New Roman CYR" w:hAnsi="Times New Roman CYR" w:cs="Times New Roman CYR"/>
                <w:b/>
                <w:bCs/>
                <w:i/>
                <w:iCs/>
                <w:sz w:val="28"/>
                <w:szCs w:val="28"/>
              </w:rPr>
              <w:t xml:space="preserve">Казачка: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А вы любите свой край?</w:t>
            </w: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CYR" w:hAnsi="Times New Roman CYR" w:cs="Times New Roman CYR"/>
                <w:sz w:val="28"/>
                <w:szCs w:val="28"/>
              </w:rPr>
              <w:t xml:space="preserve">А сейчас игра </w:t>
            </w:r>
            <w:r w:rsidRPr="00436DB9">
              <w:rPr>
                <w:rFonts w:ascii="Times New Roman" w:hAnsi="Times New Roman"/>
                <w:sz w:val="28"/>
                <w:szCs w:val="28"/>
              </w:rPr>
              <w:t>«</w:t>
            </w:r>
            <w:r w:rsidRPr="00436DB9">
              <w:rPr>
                <w:rFonts w:ascii="Times New Roman CYR" w:hAnsi="Times New Roman CYR" w:cs="Times New Roman CYR"/>
                <w:sz w:val="28"/>
                <w:szCs w:val="28"/>
              </w:rPr>
              <w:t>Свой край люби и знай</w:t>
            </w:r>
            <w:r w:rsidRPr="00436DB9">
              <w:rPr>
                <w:rFonts w:ascii="Times New Roman" w:hAnsi="Times New Roman"/>
                <w:sz w:val="28"/>
                <w:szCs w:val="28"/>
              </w:rPr>
              <w:t>»</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Назовите главный город нашей области?  ( Ростов-на-Дону)</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Самая крупная река Ростовской области? ( Дон)</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Почему Дон называют </w:t>
            </w:r>
            <w:r w:rsidRPr="00436DB9">
              <w:rPr>
                <w:rFonts w:ascii="Times New Roman" w:hAnsi="Times New Roman"/>
                <w:sz w:val="28"/>
                <w:szCs w:val="28"/>
              </w:rPr>
              <w:t>«</w:t>
            </w:r>
            <w:r w:rsidRPr="00436DB9">
              <w:rPr>
                <w:rFonts w:ascii="Times New Roman CYR" w:hAnsi="Times New Roman CYR" w:cs="Times New Roman CYR"/>
                <w:sz w:val="28"/>
                <w:szCs w:val="28"/>
              </w:rPr>
              <w:t>Тихим</w:t>
            </w:r>
            <w:r w:rsidRPr="00436DB9">
              <w:rPr>
                <w:rFonts w:ascii="Times New Roman" w:hAnsi="Times New Roman"/>
                <w:sz w:val="28"/>
                <w:szCs w:val="28"/>
              </w:rPr>
              <w:t>»?  (</w:t>
            </w:r>
            <w:r w:rsidRPr="00436DB9">
              <w:rPr>
                <w:rFonts w:ascii="Times New Roman CYR" w:hAnsi="Times New Roman CYR" w:cs="Times New Roman CYR"/>
                <w:sz w:val="28"/>
                <w:szCs w:val="28"/>
              </w:rPr>
              <w:t>за медленное течение русла)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Молодцы, ребята! Много вы знаете о крае родном, любите вы </w:t>
            </w:r>
            <w:r w:rsidRPr="00436DB9">
              <w:rPr>
                <w:rFonts w:ascii="Times New Roman CYR" w:hAnsi="Times New Roman CYR" w:cs="Times New Roman CYR"/>
                <w:sz w:val="28"/>
                <w:szCs w:val="28"/>
              </w:rPr>
              <w:lastRenderedPageBreak/>
              <w:t>свой край.</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Ребята:  А еще наш город мы очень любим</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И его беречь мы будем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Ведь с рождения здесь живем</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Все больше любим с каждым днем! </w:t>
            </w:r>
          </w:p>
          <w:p w:rsidR="008A6076" w:rsidRPr="00436DB9" w:rsidRDefault="008A6076">
            <w:pPr>
              <w:widowControl w:val="0"/>
              <w:suppressAutoHyphens/>
              <w:autoSpaceDE w:val="0"/>
              <w:autoSpaceDN w:val="0"/>
              <w:adjustRightInd w:val="0"/>
              <w:ind w:left="360"/>
              <w:rPr>
                <w:rFonts w:cs="Calibri"/>
              </w:rPr>
            </w:pP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w:hAnsi="Times New Roman"/>
                <w:sz w:val="28"/>
                <w:szCs w:val="28"/>
              </w:rPr>
              <w:t>«</w:t>
            </w:r>
            <w:r w:rsidRPr="00436DB9">
              <w:rPr>
                <w:rFonts w:ascii="Times New Roman CYR" w:hAnsi="Times New Roman CYR" w:cs="Times New Roman CYR"/>
                <w:sz w:val="28"/>
                <w:szCs w:val="28"/>
              </w:rPr>
              <w:t>Каменск</w:t>
            </w:r>
            <w:r w:rsidRPr="00436DB9">
              <w:rPr>
                <w:rFonts w:ascii="Times New Roman" w:hAnsi="Times New Roman"/>
                <w:sz w:val="28"/>
                <w:szCs w:val="28"/>
              </w:rPr>
              <w:t>»</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Ему уже много лет, но улицы выглядят молодо- я знаю, на свете нет такого, как Каменск- Шахтинский города!</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sz w:val="28"/>
                <w:szCs w:val="28"/>
              </w:rPr>
              <w:t>Ребенок</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Над Донцом заря заполыхала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И проснулся город у реки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Ветерок доносит от вокзала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Поездов певучие гудки</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Я люблю встречать рассвет, эти слышать говор, песни, звонкий смех.</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Городов не счесть на белом свете</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Только Каменск мне роднее всех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Милый Каменск! Бывшая Станица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Сколько век  в истории твоей</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Пусть трудом рождённые страницы</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Дополнением ярким будут к ней!</w:t>
            </w: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Почему Каменск </w:t>
            </w:r>
            <w:r w:rsidRPr="00436DB9">
              <w:rPr>
                <w:rFonts w:ascii="Times New Roman" w:hAnsi="Times New Roman"/>
                <w:sz w:val="28"/>
                <w:szCs w:val="28"/>
              </w:rPr>
              <w:t xml:space="preserve">« </w:t>
            </w:r>
            <w:r w:rsidRPr="00436DB9">
              <w:rPr>
                <w:rFonts w:ascii="Times New Roman CYR" w:hAnsi="Times New Roman CYR" w:cs="Times New Roman CYR"/>
                <w:sz w:val="28"/>
                <w:szCs w:val="28"/>
              </w:rPr>
              <w:t>бывшая станица</w:t>
            </w:r>
            <w:r w:rsidRPr="00436DB9">
              <w:rPr>
                <w:rFonts w:ascii="Times New Roman" w:hAnsi="Times New Roman"/>
                <w:sz w:val="28"/>
                <w:szCs w:val="28"/>
              </w:rPr>
              <w:t>»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Реб.:</w:t>
            </w:r>
            <w:r w:rsidRPr="00436DB9">
              <w:rPr>
                <w:rFonts w:ascii="Times New Roman CYR" w:hAnsi="Times New Roman CYR" w:cs="Times New Roman CYR"/>
                <w:sz w:val="28"/>
                <w:szCs w:val="28"/>
              </w:rPr>
              <w:t xml:space="preserve"> Нам известно из исторических документов, что Войсковой круг разрешил группе казаков, облюбовавших берег Северского Донца Близ реки Каменки собрать станицу и жить здесь.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А  знаете вы ребята, кто такие казаки?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Дети: Это вольные, свободолюбивые, смелые и отважные люди.</w:t>
            </w: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Когда на Руси  усилился гнет помещиков, крестьяне не могли прокормить свои семьи ,работая от зари до зари. Они решились бежать на юг, на вольное земли, куда не достала бы власть царя и помещиков. И на это решались только самые смелые. Слово </w:t>
            </w:r>
            <w:r w:rsidRPr="00436DB9">
              <w:rPr>
                <w:rFonts w:ascii="Times New Roman" w:hAnsi="Times New Roman"/>
                <w:sz w:val="28"/>
                <w:szCs w:val="28"/>
              </w:rPr>
              <w:t>«</w:t>
            </w:r>
            <w:r w:rsidRPr="00436DB9">
              <w:rPr>
                <w:rFonts w:ascii="Times New Roman CYR" w:hAnsi="Times New Roman CYR" w:cs="Times New Roman CYR"/>
                <w:sz w:val="28"/>
                <w:szCs w:val="28"/>
              </w:rPr>
              <w:t>казак</w:t>
            </w: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в переводе с татарского языка – удалой и вольный человек. Те казаки, которые селились по берегам Дона стали зваться </w:t>
            </w:r>
            <w:r w:rsidRPr="00436DB9">
              <w:rPr>
                <w:rFonts w:ascii="Times New Roman" w:hAnsi="Times New Roman"/>
                <w:sz w:val="28"/>
                <w:szCs w:val="28"/>
              </w:rPr>
              <w:t xml:space="preserve">« </w:t>
            </w:r>
            <w:r w:rsidRPr="00436DB9">
              <w:rPr>
                <w:rFonts w:ascii="Times New Roman CYR" w:hAnsi="Times New Roman CYR" w:cs="Times New Roman CYR"/>
                <w:sz w:val="28"/>
                <w:szCs w:val="28"/>
              </w:rPr>
              <w:t>Донскими казаками</w:t>
            </w:r>
            <w:r w:rsidRPr="00436DB9">
              <w:rPr>
                <w:rFonts w:ascii="Times New Roman" w:hAnsi="Times New Roman"/>
                <w:sz w:val="28"/>
                <w:szCs w:val="28"/>
              </w:rPr>
              <w:t xml:space="preserve">»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И так  на берегу Северского Донца. Возле реки Каменки появилась станица Каменская, где стали жить казаки, строить себе удобные  дома и обустраивать быт.</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Кто из вас ребята знает, как  в старину назывался казачий дом? ( курень)</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 xml:space="preserve">Да,  правильно! Казачий дом называется- курень.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в казачьих дворах были подсобные постройки, в которых жили животные. Каких домашних животных выращивали казаки?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коровы, куры, овцы, кони)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А особое место здесь выделялось кому ,как вы думаете?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Дети:</w:t>
            </w:r>
            <w:r w:rsidRPr="00436DB9">
              <w:rPr>
                <w:rFonts w:ascii="Times New Roman CYR" w:hAnsi="Times New Roman CYR" w:cs="Times New Roman CYR"/>
                <w:sz w:val="28"/>
                <w:szCs w:val="28"/>
              </w:rPr>
              <w:t xml:space="preserve"> коню!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Да, верно! Казак без коня, что солдат без ружья.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А какие пословицы и поговорки о верном друге казака вы знаете ?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 xml:space="preserve">Дети:  </w:t>
            </w:r>
            <w:r w:rsidRPr="00436DB9">
              <w:rPr>
                <w:rFonts w:ascii="Times New Roman CYR" w:hAnsi="Times New Roman CYR" w:cs="Times New Roman CYR"/>
                <w:sz w:val="28"/>
                <w:szCs w:val="28"/>
              </w:rPr>
              <w:t>- Казаку конь себе дороже.</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Казак сам голодает, а лошадь сыта.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Казак дружбу соблюдает , в беде коня не бросает.</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Не конь красит казака, а казак коня.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Конь познается в езде- а друг в беде.</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b/>
                <w:bCs/>
                <w:i/>
                <w:iCs/>
                <w:sz w:val="28"/>
                <w:szCs w:val="28"/>
              </w:rPr>
              <w:t xml:space="preserve">Казачка: </w:t>
            </w:r>
            <w:r w:rsidRPr="00436DB9">
              <w:rPr>
                <w:rFonts w:ascii="Times New Roman CYR" w:hAnsi="Times New Roman CYR" w:cs="Times New Roman CYR"/>
                <w:sz w:val="28"/>
                <w:szCs w:val="28"/>
              </w:rPr>
              <w:t>Конь первый помощник и в труде, и в бою, и в беде , и в радости.</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А ,вы казачки ,что сидите , во все стороны глядите? Выходите поплясать , свои ноги поразмять.</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Самое время на веселый пятачок собираться, понарядней одеваться.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Почему именно на пяточок?</w:t>
            </w: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CYR" w:hAnsi="Times New Roman CYR" w:cs="Times New Roman CYR"/>
                <w:b/>
                <w:bCs/>
                <w:sz w:val="28"/>
                <w:szCs w:val="28"/>
              </w:rPr>
              <w:t xml:space="preserve">Ребенок: </w:t>
            </w:r>
            <w:r w:rsidRPr="00436DB9">
              <w:rPr>
                <w:rFonts w:ascii="Times New Roman CYR" w:hAnsi="Times New Roman CYR" w:cs="Times New Roman CYR"/>
                <w:sz w:val="28"/>
                <w:szCs w:val="28"/>
              </w:rPr>
              <w:t xml:space="preserve">Да потому, что на том месте где танцуют и пляшут, траву до земли  вытоптали, вот и получился пятачок.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Дети:</w:t>
            </w:r>
            <w:r w:rsidRPr="00436DB9">
              <w:rPr>
                <w:rFonts w:ascii="Times New Roman CYR" w:hAnsi="Times New Roman CYR" w:cs="Times New Roman CYR"/>
                <w:sz w:val="28"/>
                <w:szCs w:val="28"/>
              </w:rPr>
              <w:t xml:space="preserve">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1.</w:t>
            </w:r>
            <w:r w:rsidRPr="00436DB9">
              <w:rPr>
                <w:rFonts w:ascii="Times New Roman CYR" w:hAnsi="Times New Roman CYR" w:cs="Times New Roman CYR"/>
                <w:sz w:val="28"/>
                <w:szCs w:val="28"/>
              </w:rPr>
              <w:t>Пляши, что ли ,а то я спляшу</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2.</w:t>
            </w:r>
            <w:r w:rsidRPr="00436DB9">
              <w:rPr>
                <w:rFonts w:ascii="Times New Roman CYR" w:hAnsi="Times New Roman CYR" w:cs="Times New Roman CYR"/>
                <w:sz w:val="28"/>
                <w:szCs w:val="28"/>
              </w:rPr>
              <w:t>Говори что ли ,а то я скажу</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3.</w:t>
            </w:r>
            <w:r w:rsidRPr="00436DB9">
              <w:rPr>
                <w:rFonts w:ascii="Times New Roman CYR" w:hAnsi="Times New Roman CYR" w:cs="Times New Roman CYR"/>
                <w:sz w:val="28"/>
                <w:szCs w:val="28"/>
              </w:rPr>
              <w:t>Шире круг, шире круг</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Уберите ножку</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4.</w:t>
            </w:r>
            <w:r w:rsidRPr="00436DB9">
              <w:rPr>
                <w:rFonts w:ascii="Times New Roman CYR" w:hAnsi="Times New Roman CYR" w:cs="Times New Roman CYR"/>
                <w:sz w:val="28"/>
                <w:szCs w:val="28"/>
              </w:rPr>
              <w:t>Я ,пожалуйста, прошу дайте нам дорожку.</w:t>
            </w:r>
          </w:p>
          <w:p w:rsidR="008A6076" w:rsidRPr="00436DB9" w:rsidRDefault="008A6076">
            <w:pPr>
              <w:widowControl w:val="0"/>
              <w:suppressAutoHyphens/>
              <w:autoSpaceDE w:val="0"/>
              <w:autoSpaceDN w:val="0"/>
              <w:adjustRightInd w:val="0"/>
              <w:ind w:left="360"/>
              <w:rPr>
                <w:rFonts w:cs="Calibri"/>
              </w:rPr>
            </w:pPr>
          </w:p>
          <w:p w:rsidR="008A6076" w:rsidRPr="00436DB9" w:rsidRDefault="008A6076">
            <w:pPr>
              <w:widowControl w:val="0"/>
              <w:suppressAutoHyphens/>
              <w:autoSpaceDE w:val="0"/>
              <w:autoSpaceDN w:val="0"/>
              <w:adjustRightInd w:val="0"/>
              <w:ind w:left="360"/>
              <w:rPr>
                <w:rFonts w:ascii="Times New Roman CYR" w:hAnsi="Times New Roman CYR" w:cs="Times New Roman CYR"/>
                <w:b/>
                <w:bCs/>
                <w:i/>
                <w:iCs/>
                <w:sz w:val="28"/>
                <w:szCs w:val="28"/>
              </w:rPr>
            </w:pPr>
            <w:r w:rsidRPr="00436DB9">
              <w:rPr>
                <w:rFonts w:ascii="Times New Roman CYR" w:hAnsi="Times New Roman CYR" w:cs="Times New Roman CYR"/>
                <w:b/>
                <w:bCs/>
                <w:i/>
                <w:iCs/>
                <w:sz w:val="28"/>
                <w:szCs w:val="28"/>
              </w:rPr>
              <w:t>Казачка: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Вижу, вижу плясать вы мастера!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Вам на месте не сидится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Любите повеселиться!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Вам плясать и петь не лень</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Вы б играли целый день!</w:t>
            </w:r>
          </w:p>
          <w:p w:rsidR="008A6076" w:rsidRPr="00436DB9" w:rsidRDefault="008A6076">
            <w:pPr>
              <w:widowControl w:val="0"/>
              <w:suppressAutoHyphens/>
              <w:autoSpaceDE w:val="0"/>
              <w:autoSpaceDN w:val="0"/>
              <w:adjustRightInd w:val="0"/>
              <w:ind w:left="360"/>
              <w:rPr>
                <w:rFonts w:cs="Calibri"/>
              </w:rPr>
            </w:pPr>
          </w:p>
          <w:p w:rsidR="008A6076" w:rsidRPr="00436DB9" w:rsidRDefault="008A6076">
            <w:pPr>
              <w:widowControl w:val="0"/>
              <w:suppressAutoHyphens/>
              <w:autoSpaceDE w:val="0"/>
              <w:autoSpaceDN w:val="0"/>
              <w:adjustRightInd w:val="0"/>
              <w:rPr>
                <w:rFonts w:ascii="Times New Roman CYR" w:hAnsi="Times New Roman CYR" w:cs="Times New Roman CYR"/>
                <w:sz w:val="28"/>
                <w:szCs w:val="28"/>
              </w:rPr>
            </w:pPr>
            <w:r w:rsidRPr="00436DB9">
              <w:rPr>
                <w:rFonts w:ascii="Times New Roman" w:hAnsi="Times New Roman"/>
                <w:b/>
                <w:bCs/>
                <w:i/>
                <w:iCs/>
                <w:sz w:val="28"/>
                <w:szCs w:val="28"/>
              </w:rPr>
              <w:lastRenderedPageBreak/>
              <w:t xml:space="preserve">    </w:t>
            </w:r>
            <w:r w:rsidRPr="00436DB9">
              <w:rPr>
                <w:rFonts w:ascii="Times New Roman CYR" w:hAnsi="Times New Roman CYR" w:cs="Times New Roman CYR"/>
                <w:b/>
                <w:bCs/>
                <w:i/>
                <w:iCs/>
                <w:sz w:val="28"/>
                <w:szCs w:val="28"/>
              </w:rPr>
              <w:t>Казачка:</w:t>
            </w:r>
            <w:r w:rsidRPr="00436DB9">
              <w:rPr>
                <w:rFonts w:ascii="Times New Roman CYR" w:hAnsi="Times New Roman CYR" w:cs="Times New Roman CYR"/>
                <w:sz w:val="28"/>
                <w:szCs w:val="28"/>
              </w:rPr>
              <w:t xml:space="preserve"> Хорошо играли казачата, свою удаль показали.</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А вот какие были поговорки у казаков: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Казаку всегда мила родная сторона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По казаку и Дон плачет</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Каков казак отец, таков и сын молодец.</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b/>
                <w:bCs/>
                <w:sz w:val="28"/>
                <w:szCs w:val="28"/>
              </w:rPr>
              <w:t xml:space="preserve">- </w:t>
            </w:r>
            <w:r w:rsidRPr="00436DB9">
              <w:rPr>
                <w:rFonts w:ascii="Times New Roman CYR" w:hAnsi="Times New Roman CYR" w:cs="Times New Roman CYR"/>
                <w:sz w:val="28"/>
                <w:szCs w:val="28"/>
              </w:rPr>
              <w:t>Казак в труде, как и в бою, славит Родину свою</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Казак костьми ляжет, а путь на Дон не укажет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w:t>
            </w:r>
            <w:r w:rsidRPr="00436DB9">
              <w:rPr>
                <w:rFonts w:ascii="Times New Roman CYR" w:hAnsi="Times New Roman CYR" w:cs="Times New Roman CYR"/>
                <w:sz w:val="28"/>
                <w:szCs w:val="28"/>
              </w:rPr>
              <w:t>Человек без  Родины, что камышенка под любым ветром гнется.</w:t>
            </w:r>
          </w:p>
          <w:p w:rsidR="008A6076" w:rsidRPr="00436DB9" w:rsidRDefault="008A6076">
            <w:pPr>
              <w:widowControl w:val="0"/>
              <w:suppressAutoHyphens/>
              <w:autoSpaceDE w:val="0"/>
              <w:autoSpaceDN w:val="0"/>
              <w:adjustRightInd w:val="0"/>
              <w:ind w:left="360"/>
              <w:rPr>
                <w:rFonts w:ascii="Times New Roman" w:hAnsi="Times New Roman"/>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На Дону закон такой: </w:t>
            </w:r>
            <w:r w:rsidRPr="00436DB9">
              <w:rPr>
                <w:rFonts w:ascii="Times New Roman" w:hAnsi="Times New Roman"/>
                <w:sz w:val="28"/>
                <w:szCs w:val="28"/>
              </w:rPr>
              <w:t xml:space="preserve">« </w:t>
            </w:r>
            <w:r w:rsidRPr="00436DB9">
              <w:rPr>
                <w:rFonts w:ascii="Times New Roman CYR" w:hAnsi="Times New Roman CYR" w:cs="Times New Roman CYR"/>
                <w:sz w:val="28"/>
                <w:szCs w:val="28"/>
              </w:rPr>
              <w:t>Всех врагов с земли долой!</w:t>
            </w:r>
            <w:r w:rsidRPr="00436DB9">
              <w:rPr>
                <w:rFonts w:ascii="Times New Roman" w:hAnsi="Times New Roman"/>
                <w:sz w:val="28"/>
                <w:szCs w:val="28"/>
              </w:rPr>
              <w:t>»</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Казак без песен, что виноградная лоза без гроздьев.</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b/>
                <w:bCs/>
                <w:i/>
                <w:iCs/>
                <w:sz w:val="28"/>
                <w:szCs w:val="28"/>
              </w:rPr>
              <w:t xml:space="preserve">Казачка </w:t>
            </w:r>
            <w:r w:rsidRPr="00436DB9">
              <w:rPr>
                <w:rFonts w:ascii="Times New Roman CYR" w:hAnsi="Times New Roman CYR" w:cs="Times New Roman CYR"/>
                <w:sz w:val="28"/>
                <w:szCs w:val="28"/>
              </w:rPr>
              <w:t>: Казачьи песни слушать, что мёд ложкой кушать!</w:t>
            </w:r>
          </w:p>
          <w:p w:rsidR="008A6076" w:rsidRPr="00436DB9" w:rsidRDefault="008A6076">
            <w:pPr>
              <w:widowControl w:val="0"/>
              <w:suppressAutoHyphens/>
              <w:autoSpaceDE w:val="0"/>
              <w:autoSpaceDN w:val="0"/>
              <w:adjustRightInd w:val="0"/>
              <w:ind w:left="360"/>
              <w:rPr>
                <w:rFonts w:cs="Calibri"/>
              </w:rPr>
            </w:pPr>
          </w:p>
          <w:p w:rsidR="008A6076" w:rsidRPr="00436DB9" w:rsidRDefault="008A6076">
            <w:pPr>
              <w:widowControl w:val="0"/>
              <w:suppressAutoHyphens/>
              <w:autoSpaceDE w:val="0"/>
              <w:autoSpaceDN w:val="0"/>
              <w:adjustRightInd w:val="0"/>
              <w:ind w:left="360"/>
              <w:rPr>
                <w:rFonts w:ascii="Times New Roman CYR" w:hAnsi="Times New Roman CYR" w:cs="Times New Roman CYR"/>
                <w:b/>
                <w:bCs/>
                <w:i/>
                <w:iCs/>
                <w:sz w:val="28"/>
                <w:szCs w:val="28"/>
              </w:rPr>
            </w:pPr>
            <w:r w:rsidRPr="00436DB9">
              <w:rPr>
                <w:rFonts w:ascii="Times New Roman CYR" w:hAnsi="Times New Roman CYR" w:cs="Times New Roman CYR"/>
                <w:b/>
                <w:bCs/>
                <w:i/>
                <w:iCs/>
                <w:sz w:val="28"/>
                <w:szCs w:val="28"/>
              </w:rPr>
              <w:t>Дети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w:hAnsi="Times New Roman"/>
                <w:sz w:val="28"/>
                <w:szCs w:val="28"/>
              </w:rPr>
              <w:t xml:space="preserve"> </w:t>
            </w:r>
            <w:r w:rsidRPr="00436DB9">
              <w:rPr>
                <w:rFonts w:ascii="Times New Roman CYR" w:hAnsi="Times New Roman CYR" w:cs="Times New Roman CYR"/>
                <w:sz w:val="28"/>
                <w:szCs w:val="28"/>
              </w:rPr>
              <w:t xml:space="preserve">Мы донские казачата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Мудрых прадедов внучата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С острой шашкой и конем</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Мы в бою не пропадем!</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За родимую отчизну, за свободу постоим,</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И семью казачью нашу мы ничем не осрамим.</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Нам дано такое право: сохранить былую славу.</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Наших дедов и отцов, Дона славных молодцов! </w:t>
            </w: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rPr>
                <w:rFonts w:ascii="Times New Roman CYR" w:hAnsi="Times New Roman CYR" w:cs="Times New Roman CYR"/>
                <w:b/>
                <w:bCs/>
                <w:i/>
                <w:iCs/>
                <w:sz w:val="28"/>
                <w:szCs w:val="28"/>
              </w:rPr>
            </w:pPr>
            <w:r w:rsidRPr="00436DB9">
              <w:rPr>
                <w:rFonts w:ascii="Times New Roman CYR" w:hAnsi="Times New Roman CYR" w:cs="Times New Roman CYR"/>
                <w:b/>
                <w:bCs/>
                <w:i/>
                <w:iCs/>
                <w:sz w:val="28"/>
                <w:szCs w:val="28"/>
              </w:rPr>
              <w:t>Казачка:</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Ты казак, ты сын своей страны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За себя и за неё в ответе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 xml:space="preserve">Не желаешь ты иной судьбы,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Не чего священней нет на свете,</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Чем родную землю защищать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Славить предков с Верой Православной!</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И сынов достойно воспитать</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Для своей страны державной !</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Не задумываясь  отдавать себя,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С верой в Бога, как велели предки!</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lastRenderedPageBreak/>
              <w:t>За Россию , чтоб твоя земля</w:t>
            </w:r>
          </w:p>
          <w:p w:rsidR="008A6076" w:rsidRPr="00436DB9" w:rsidRDefault="008A6076">
            <w:pPr>
              <w:widowControl w:val="0"/>
              <w:suppressAutoHyphens/>
              <w:autoSpaceDE w:val="0"/>
              <w:autoSpaceDN w:val="0"/>
              <w:adjustRightInd w:val="0"/>
              <w:ind w:left="360"/>
              <w:rPr>
                <w:rFonts w:ascii="Times New Roman CYR" w:hAnsi="Times New Roman CYR" w:cs="Times New Roman CYR"/>
                <w:sz w:val="28"/>
                <w:szCs w:val="28"/>
              </w:rPr>
            </w:pPr>
            <w:r w:rsidRPr="00436DB9">
              <w:rPr>
                <w:rFonts w:ascii="Times New Roman CYR" w:hAnsi="Times New Roman CYR" w:cs="Times New Roman CYR"/>
                <w:sz w:val="28"/>
                <w:szCs w:val="28"/>
              </w:rPr>
              <w:t>Процветала и слыла во веки!</w:t>
            </w:r>
          </w:p>
          <w:p w:rsidR="008A6076" w:rsidRPr="00436DB9" w:rsidRDefault="008A6076">
            <w:pPr>
              <w:widowControl w:val="0"/>
              <w:suppressAutoHyphens/>
              <w:autoSpaceDE w:val="0"/>
              <w:autoSpaceDN w:val="0"/>
              <w:adjustRightInd w:val="0"/>
              <w:ind w:left="360"/>
              <w:rPr>
                <w:rFonts w:ascii="Times New Roman" w:hAnsi="Times New Roman"/>
                <w:sz w:val="28"/>
                <w:szCs w:val="28"/>
              </w:rPr>
            </w:pPr>
          </w:p>
          <w:p w:rsidR="008A6076" w:rsidRPr="00436DB9" w:rsidRDefault="008A6076">
            <w:pPr>
              <w:widowControl w:val="0"/>
              <w:suppressAutoHyphens/>
              <w:autoSpaceDE w:val="0"/>
              <w:autoSpaceDN w:val="0"/>
              <w:adjustRightInd w:val="0"/>
              <w:ind w:left="360"/>
              <w:rPr>
                <w:rFonts w:cs="Calibri"/>
              </w:rPr>
            </w:pPr>
          </w:p>
        </w:tc>
      </w:tr>
      <w:tr w:rsidR="008A6076" w:rsidRPr="00436DB9">
        <w:tblPrEx>
          <w:tblCellMar>
            <w:top w:w="0" w:type="dxa"/>
            <w:bottom w:w="0" w:type="dxa"/>
          </w:tblCellMar>
        </w:tblPrEx>
        <w:trPr>
          <w:trHeight w:val="1"/>
        </w:trPr>
        <w:tc>
          <w:tcPr>
            <w:tcW w:w="914"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rPr>
                <w:rFonts w:cs="Calibri"/>
              </w:rPr>
            </w:pPr>
          </w:p>
        </w:tc>
        <w:tc>
          <w:tcPr>
            <w:tcW w:w="4241" w:type="dxa"/>
            <w:tcBorders>
              <w:top w:val="single" w:sz="2" w:space="0" w:color="000000"/>
              <w:left w:val="single" w:sz="2" w:space="0" w:color="000000"/>
              <w:bottom w:val="single" w:sz="2" w:space="0" w:color="000000"/>
              <w:right w:val="nil"/>
            </w:tcBorders>
            <w:shd w:val="clear" w:color="000000" w:fill="auto"/>
          </w:tcPr>
          <w:p w:rsidR="008A6076" w:rsidRPr="00436DB9" w:rsidRDefault="008A6076">
            <w:pPr>
              <w:widowControl w:val="0"/>
              <w:suppressAutoHyphens/>
              <w:autoSpaceDE w:val="0"/>
              <w:autoSpaceDN w:val="0"/>
              <w:adjustRightInd w:val="0"/>
              <w:rPr>
                <w:rFonts w:cs="Calibri"/>
              </w:rPr>
            </w:pPr>
          </w:p>
        </w:tc>
        <w:tc>
          <w:tcPr>
            <w:tcW w:w="9409" w:type="dxa"/>
            <w:tcBorders>
              <w:top w:val="single" w:sz="2" w:space="0" w:color="000000"/>
              <w:left w:val="single" w:sz="2" w:space="0" w:color="000000"/>
              <w:bottom w:val="single" w:sz="2" w:space="0" w:color="000000"/>
              <w:right w:val="single" w:sz="2" w:space="0" w:color="000000"/>
            </w:tcBorders>
            <w:shd w:val="clear" w:color="000000" w:fill="auto"/>
          </w:tcPr>
          <w:p w:rsidR="008A6076" w:rsidRPr="00436DB9" w:rsidRDefault="008A6076">
            <w:pPr>
              <w:widowControl w:val="0"/>
              <w:suppressAutoHyphens/>
              <w:autoSpaceDE w:val="0"/>
              <w:autoSpaceDN w:val="0"/>
              <w:adjustRightInd w:val="0"/>
              <w:rPr>
                <w:rFonts w:cs="Calibri"/>
              </w:rPr>
            </w:pPr>
          </w:p>
        </w:tc>
      </w:tr>
    </w:tbl>
    <w:p w:rsidR="008A6076" w:rsidRPr="008A6076" w:rsidRDefault="008A6076">
      <w:pPr>
        <w:widowControl w:val="0"/>
        <w:suppressAutoHyphens/>
        <w:autoSpaceDE w:val="0"/>
        <w:autoSpaceDN w:val="0"/>
        <w:adjustRightInd w:val="0"/>
        <w:rPr>
          <w:rFonts w:cs="Calibri"/>
        </w:rPr>
      </w:pPr>
    </w:p>
    <w:sectPr w:rsidR="008A6076" w:rsidRPr="008A6076" w:rsidSect="008A6076">
      <w:pgSz w:w="15840" w:h="12240"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76"/>
    <w:rsid w:val="00436DB9"/>
    <w:rsid w:val="00682FB8"/>
    <w:rsid w:val="007D257C"/>
    <w:rsid w:val="008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Danger</dc:creator>
  <cp:lastModifiedBy>admin</cp:lastModifiedBy>
  <cp:revision>2</cp:revision>
  <dcterms:created xsi:type="dcterms:W3CDTF">2015-04-27T12:27:00Z</dcterms:created>
  <dcterms:modified xsi:type="dcterms:W3CDTF">2015-04-27T12:27:00Z</dcterms:modified>
</cp:coreProperties>
</file>